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B6222" w:rsidRPr="001322A0" w14:paraId="4DDA9321" w14:textId="77777777" w:rsidTr="0023187A">
        <w:tc>
          <w:tcPr>
            <w:tcW w:w="5353" w:type="dxa"/>
          </w:tcPr>
          <w:p w14:paraId="4DDA931D" w14:textId="77777777" w:rsidR="00EB6222" w:rsidRPr="00CB0C24" w:rsidRDefault="00EB6222" w:rsidP="005851FA">
            <w:pPr>
              <w:jc w:val="both"/>
              <w:rPr>
                <w:lang w:val="lt-LT"/>
              </w:rPr>
            </w:pPr>
          </w:p>
        </w:tc>
        <w:tc>
          <w:tcPr>
            <w:tcW w:w="4501" w:type="dxa"/>
          </w:tcPr>
          <w:p w14:paraId="4DDA931E" w14:textId="77777777" w:rsidR="00EB6222" w:rsidRPr="001322A0" w:rsidRDefault="00EB6222" w:rsidP="005851FA">
            <w:pPr>
              <w:jc w:val="both"/>
              <w:rPr>
                <w:lang w:val="lt-LT"/>
              </w:rPr>
            </w:pPr>
            <w:r w:rsidRPr="001322A0">
              <w:rPr>
                <w:lang w:val="lt-LT"/>
              </w:rPr>
              <w:t xml:space="preserve">PATVIRTINTA </w:t>
            </w:r>
          </w:p>
          <w:p w14:paraId="4DDA931F" w14:textId="77777777" w:rsidR="00B06161" w:rsidRPr="001322A0" w:rsidRDefault="00EB6222" w:rsidP="00B06161">
            <w:pPr>
              <w:jc w:val="both"/>
              <w:rPr>
                <w:lang w:val="lt-LT"/>
              </w:rPr>
            </w:pPr>
            <w:r w:rsidRPr="001322A0">
              <w:rPr>
                <w:lang w:val="lt-LT"/>
              </w:rPr>
              <w:t xml:space="preserve">Rokiškio rajono savivaldybės </w:t>
            </w:r>
            <w:r w:rsidR="00B06161" w:rsidRPr="001322A0">
              <w:rPr>
                <w:lang w:val="lt-LT"/>
              </w:rPr>
              <w:t>tarybos</w:t>
            </w:r>
          </w:p>
          <w:p w14:paraId="4DDA9320" w14:textId="77777777" w:rsidR="00EB6222" w:rsidRPr="001322A0" w:rsidRDefault="0023187A" w:rsidP="0023187A">
            <w:pPr>
              <w:jc w:val="both"/>
              <w:rPr>
                <w:lang w:val="lt-LT"/>
              </w:rPr>
            </w:pPr>
            <w:r w:rsidRPr="001322A0">
              <w:rPr>
                <w:lang w:val="lt-LT"/>
              </w:rPr>
              <w:t>2022 m. sausio 28 d.</w:t>
            </w:r>
            <w:r w:rsidR="00400152" w:rsidRPr="001322A0">
              <w:rPr>
                <w:lang w:val="lt-LT"/>
              </w:rPr>
              <w:t xml:space="preserve"> </w:t>
            </w:r>
            <w:r w:rsidR="00B06161" w:rsidRPr="001322A0">
              <w:rPr>
                <w:lang w:val="lt-LT"/>
              </w:rPr>
              <w:t>sprendimu Nr. TS</w:t>
            </w:r>
            <w:r w:rsidR="00EB6222" w:rsidRPr="001322A0">
              <w:rPr>
                <w:lang w:val="lt-LT"/>
              </w:rPr>
              <w:t>-</w:t>
            </w:r>
          </w:p>
        </w:tc>
      </w:tr>
    </w:tbl>
    <w:p w14:paraId="4DDA9322" w14:textId="77777777" w:rsidR="00EB6222" w:rsidRPr="001322A0" w:rsidRDefault="00EB6222" w:rsidP="005851FA">
      <w:pPr>
        <w:spacing w:line="240" w:lineRule="auto"/>
        <w:jc w:val="both"/>
        <w:rPr>
          <w:lang w:val="lt-LT"/>
        </w:rPr>
      </w:pPr>
    </w:p>
    <w:p w14:paraId="4DDA9323" w14:textId="77777777" w:rsidR="00EE6BA9" w:rsidRPr="001322A0" w:rsidRDefault="00771DB7" w:rsidP="005851FA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ROKIŠKIO RAJONO SAVIVALDYBĖS</w:t>
      </w:r>
    </w:p>
    <w:p w14:paraId="4DDA9324" w14:textId="77777777" w:rsidR="00771DB7" w:rsidRPr="001322A0" w:rsidRDefault="00525482" w:rsidP="005851FA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 xml:space="preserve">TARPTAUTINIO BENDRADARBIAVIMO ĮGYVENDINIMO </w:t>
      </w:r>
      <w:r w:rsidR="00771DB7" w:rsidRPr="001322A0">
        <w:rPr>
          <w:b/>
          <w:lang w:val="lt-LT"/>
        </w:rPr>
        <w:t>GAIRĖS</w:t>
      </w:r>
    </w:p>
    <w:p w14:paraId="4DDA9325" w14:textId="77777777" w:rsidR="00EE6BA9" w:rsidRPr="001322A0" w:rsidRDefault="00EE6BA9" w:rsidP="005851FA">
      <w:pPr>
        <w:spacing w:after="0" w:line="240" w:lineRule="auto"/>
        <w:jc w:val="center"/>
        <w:rPr>
          <w:i/>
          <w:lang w:val="lt-LT"/>
        </w:rPr>
      </w:pPr>
    </w:p>
    <w:p w14:paraId="4DDA9326" w14:textId="77777777" w:rsidR="00771DB7" w:rsidRPr="001322A0" w:rsidRDefault="005851FA" w:rsidP="005851FA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I SKYRIUS</w:t>
      </w:r>
    </w:p>
    <w:p w14:paraId="4DDA9327" w14:textId="77777777" w:rsidR="005851FA" w:rsidRPr="001322A0" w:rsidRDefault="005851FA" w:rsidP="005851FA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BENDROSIOS NUOSTATOS</w:t>
      </w:r>
    </w:p>
    <w:p w14:paraId="4DDA9328" w14:textId="77777777" w:rsidR="005851FA" w:rsidRPr="001322A0" w:rsidRDefault="005851FA" w:rsidP="005851FA">
      <w:pPr>
        <w:spacing w:after="0" w:line="240" w:lineRule="auto"/>
        <w:jc w:val="both"/>
        <w:rPr>
          <w:lang w:val="lt-LT"/>
        </w:rPr>
      </w:pPr>
    </w:p>
    <w:p w14:paraId="4DDA9329" w14:textId="1928321E" w:rsidR="00A14A80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5851FA" w:rsidRPr="001322A0">
        <w:rPr>
          <w:lang w:val="lt-LT"/>
        </w:rPr>
        <w:t xml:space="preserve">1. </w:t>
      </w:r>
      <w:r w:rsidR="00771DB7" w:rsidRPr="001322A0">
        <w:rPr>
          <w:lang w:val="lt-LT"/>
        </w:rPr>
        <w:t>Rokiškio rajono savivaldybės</w:t>
      </w:r>
      <w:r w:rsidR="005851FA" w:rsidRPr="001322A0">
        <w:rPr>
          <w:lang w:val="lt-LT"/>
        </w:rPr>
        <w:t xml:space="preserve"> (toliau – Savivaldybė</w:t>
      </w:r>
      <w:r w:rsidR="00435C84" w:rsidRPr="001322A0">
        <w:rPr>
          <w:lang w:val="lt-LT"/>
        </w:rPr>
        <w:t>)</w:t>
      </w:r>
      <w:r w:rsidR="005851FA" w:rsidRPr="001322A0">
        <w:rPr>
          <w:lang w:val="lt-LT"/>
        </w:rPr>
        <w:t xml:space="preserve"> tarptautinio bendradarbiavimo įgyvendinimo </w:t>
      </w:r>
      <w:r w:rsidR="00771DB7" w:rsidRPr="001322A0">
        <w:rPr>
          <w:lang w:val="lt-LT"/>
        </w:rPr>
        <w:t xml:space="preserve"> g</w:t>
      </w:r>
      <w:r w:rsidR="00A14A80" w:rsidRPr="001322A0">
        <w:rPr>
          <w:lang w:val="lt-LT"/>
        </w:rPr>
        <w:t>airės</w:t>
      </w:r>
      <w:r w:rsidR="009D48D7" w:rsidRPr="001322A0">
        <w:rPr>
          <w:lang w:val="lt-LT"/>
        </w:rPr>
        <w:t xml:space="preserve"> (toliau – gairės)</w:t>
      </w:r>
      <w:r w:rsidR="00A14A80" w:rsidRPr="001322A0">
        <w:rPr>
          <w:lang w:val="lt-LT"/>
        </w:rPr>
        <w:t xml:space="preserve"> </w:t>
      </w:r>
      <w:r w:rsidR="005851FA" w:rsidRPr="001322A0">
        <w:rPr>
          <w:lang w:val="lt-LT"/>
        </w:rPr>
        <w:t>nustato</w:t>
      </w:r>
      <w:r w:rsidR="000104C2" w:rsidRPr="001322A0">
        <w:rPr>
          <w:lang w:val="lt-LT"/>
        </w:rPr>
        <w:t xml:space="preserve"> </w:t>
      </w:r>
      <w:r w:rsidR="00763A5B" w:rsidRPr="001322A0">
        <w:rPr>
          <w:lang w:val="lt-LT"/>
        </w:rPr>
        <w:t xml:space="preserve">Savivaldybės </w:t>
      </w:r>
      <w:r w:rsidR="005851FA" w:rsidRPr="001322A0">
        <w:rPr>
          <w:lang w:val="lt-LT"/>
        </w:rPr>
        <w:t>tarptautinio bendradarbiavimo</w:t>
      </w:r>
      <w:r w:rsidR="00520308" w:rsidRPr="001322A0">
        <w:rPr>
          <w:lang w:val="lt-LT"/>
        </w:rPr>
        <w:t xml:space="preserve"> </w:t>
      </w:r>
      <w:r w:rsidR="00FC79B9" w:rsidRPr="001322A0">
        <w:rPr>
          <w:lang w:val="lt-LT"/>
        </w:rPr>
        <w:t xml:space="preserve">principus; tarptautinio bendradarbiavimo </w:t>
      </w:r>
      <w:r w:rsidR="00520308" w:rsidRPr="001322A0">
        <w:rPr>
          <w:lang w:val="lt-LT"/>
        </w:rPr>
        <w:t>inicijavimo, susitarimų įteisinimo</w:t>
      </w:r>
      <w:r w:rsidR="004C6B5B" w:rsidRPr="001322A0">
        <w:rPr>
          <w:lang w:val="lt-LT"/>
        </w:rPr>
        <w:t xml:space="preserve"> ir nutraukimo</w:t>
      </w:r>
      <w:r w:rsidR="00520308" w:rsidRPr="001322A0">
        <w:rPr>
          <w:lang w:val="lt-LT"/>
        </w:rPr>
        <w:t xml:space="preserve">, koordinavimo procesų </w:t>
      </w:r>
      <w:r w:rsidR="00432286" w:rsidRPr="001322A0">
        <w:rPr>
          <w:lang w:val="lt-LT"/>
        </w:rPr>
        <w:t>tvarką</w:t>
      </w:r>
      <w:r w:rsidR="00520308" w:rsidRPr="001322A0">
        <w:rPr>
          <w:lang w:val="lt-LT"/>
        </w:rPr>
        <w:t>;</w:t>
      </w:r>
      <w:r w:rsidR="00B90BF7" w:rsidRPr="001322A0">
        <w:rPr>
          <w:lang w:val="lt-LT"/>
        </w:rPr>
        <w:t xml:space="preserve"> </w:t>
      </w:r>
      <w:r w:rsidR="00520308" w:rsidRPr="001322A0">
        <w:rPr>
          <w:lang w:val="lt-LT"/>
        </w:rPr>
        <w:t>tarptautinio bendradarbiavimo būdus,</w:t>
      </w:r>
      <w:r w:rsidR="00C71A33" w:rsidRPr="001322A0">
        <w:rPr>
          <w:lang w:val="lt-LT"/>
        </w:rPr>
        <w:t xml:space="preserve"> finansavimą,</w:t>
      </w:r>
      <w:r w:rsidR="00520308" w:rsidRPr="001322A0">
        <w:rPr>
          <w:lang w:val="lt-LT"/>
        </w:rPr>
        <w:t xml:space="preserve"> </w:t>
      </w:r>
      <w:r w:rsidR="009D48D7" w:rsidRPr="001322A0">
        <w:rPr>
          <w:lang w:val="lt-LT"/>
        </w:rPr>
        <w:t>dalyvius</w:t>
      </w:r>
      <w:r w:rsidR="00B90BF7" w:rsidRPr="001322A0">
        <w:rPr>
          <w:lang w:val="lt-LT"/>
        </w:rPr>
        <w:t>,</w:t>
      </w:r>
      <w:r w:rsidR="00520308" w:rsidRPr="001322A0">
        <w:rPr>
          <w:lang w:val="lt-LT"/>
        </w:rPr>
        <w:t xml:space="preserve"> jų</w:t>
      </w:r>
      <w:r w:rsidR="00B90BF7" w:rsidRPr="001322A0">
        <w:rPr>
          <w:lang w:val="lt-LT"/>
        </w:rPr>
        <w:t xml:space="preserve"> funkcijas ir atsakomybę</w:t>
      </w:r>
      <w:r w:rsidR="009D48D7" w:rsidRPr="001322A0">
        <w:rPr>
          <w:lang w:val="lt-LT"/>
        </w:rPr>
        <w:t>;</w:t>
      </w:r>
      <w:r w:rsidR="00520308" w:rsidRPr="001322A0">
        <w:rPr>
          <w:lang w:val="lt-LT"/>
        </w:rPr>
        <w:t xml:space="preserve"> </w:t>
      </w:r>
      <w:r w:rsidR="00666C2B" w:rsidRPr="001322A0">
        <w:rPr>
          <w:lang w:val="lt-LT"/>
        </w:rPr>
        <w:t xml:space="preserve">Savivaldybės įstaigų, </w:t>
      </w:r>
      <w:r w:rsidR="004C6B5B" w:rsidRPr="001322A0">
        <w:rPr>
          <w:lang w:val="lt-LT"/>
        </w:rPr>
        <w:t>kitų Rokiškio</w:t>
      </w:r>
      <w:r w:rsidR="009D48D7" w:rsidRPr="001322A0">
        <w:rPr>
          <w:lang w:val="lt-LT"/>
        </w:rPr>
        <w:t xml:space="preserve"> </w:t>
      </w:r>
      <w:r w:rsidR="004C6B5B" w:rsidRPr="001322A0">
        <w:rPr>
          <w:lang w:val="lt-LT"/>
        </w:rPr>
        <w:t xml:space="preserve">rajono </w:t>
      </w:r>
      <w:r w:rsidR="009D48D7" w:rsidRPr="001322A0">
        <w:rPr>
          <w:lang w:val="lt-LT"/>
        </w:rPr>
        <w:t>organizacijų</w:t>
      </w:r>
      <w:r w:rsidR="004C6B5B" w:rsidRPr="001322A0">
        <w:rPr>
          <w:lang w:val="lt-LT"/>
        </w:rPr>
        <w:t xml:space="preserve">, </w:t>
      </w:r>
      <w:r w:rsidR="00666C2B" w:rsidRPr="001322A0">
        <w:rPr>
          <w:lang w:val="lt-LT"/>
        </w:rPr>
        <w:t>fizinių asmenų</w:t>
      </w:r>
      <w:r w:rsidR="009D48D7" w:rsidRPr="001322A0">
        <w:rPr>
          <w:lang w:val="lt-LT"/>
        </w:rPr>
        <w:t xml:space="preserve"> </w:t>
      </w:r>
      <w:r w:rsidR="00C03E76" w:rsidRPr="001322A0">
        <w:rPr>
          <w:lang w:val="lt-LT"/>
        </w:rPr>
        <w:t>dalyvavimo galimybes</w:t>
      </w:r>
      <w:r w:rsidR="009D48D7" w:rsidRPr="001322A0">
        <w:rPr>
          <w:lang w:val="lt-LT"/>
        </w:rPr>
        <w:t>.</w:t>
      </w:r>
    </w:p>
    <w:p w14:paraId="4DDA932A" w14:textId="361770AE" w:rsidR="003076B9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5851FA" w:rsidRPr="001322A0">
        <w:rPr>
          <w:lang w:val="lt-LT"/>
        </w:rPr>
        <w:t xml:space="preserve">2. </w:t>
      </w:r>
      <w:r w:rsidR="009D48D7" w:rsidRPr="001322A0">
        <w:rPr>
          <w:lang w:val="lt-LT"/>
        </w:rPr>
        <w:t xml:space="preserve">Savivaldybės tarptautinis bendradarbiavimas yra ilgalaikių ar trumpalaikių </w:t>
      </w:r>
      <w:r w:rsidR="003076B9" w:rsidRPr="001322A0">
        <w:rPr>
          <w:lang w:val="lt-LT"/>
        </w:rPr>
        <w:t xml:space="preserve">dalykinių </w:t>
      </w:r>
      <w:r w:rsidR="009D48D7" w:rsidRPr="001322A0">
        <w:rPr>
          <w:lang w:val="lt-LT"/>
        </w:rPr>
        <w:t>santykių su užsienio administraciniu vienetu,</w:t>
      </w:r>
      <w:r w:rsidR="004C6B5B" w:rsidRPr="001322A0">
        <w:rPr>
          <w:lang w:val="lt-LT"/>
        </w:rPr>
        <w:t xml:space="preserve"> institucija,</w:t>
      </w:r>
      <w:r w:rsidR="009D48D7" w:rsidRPr="001322A0">
        <w:rPr>
          <w:lang w:val="lt-LT"/>
        </w:rPr>
        <w:t xml:space="preserve"> įstaiga ar organizacija inicijavimas, priėmimas ir palaikymas</w:t>
      </w:r>
      <w:r w:rsidR="003076B9" w:rsidRPr="001322A0">
        <w:rPr>
          <w:lang w:val="lt-LT"/>
        </w:rPr>
        <w:t xml:space="preserve">, kurio </w:t>
      </w:r>
      <w:r w:rsidR="005851FA" w:rsidRPr="001322A0">
        <w:rPr>
          <w:lang w:val="lt-LT"/>
        </w:rPr>
        <w:t>tikslas –</w:t>
      </w:r>
      <w:r w:rsidR="003076B9" w:rsidRPr="001322A0">
        <w:rPr>
          <w:lang w:val="lt-LT"/>
        </w:rPr>
        <w:t xml:space="preserve"> </w:t>
      </w:r>
      <w:r w:rsidR="000816A4" w:rsidRPr="001322A0">
        <w:rPr>
          <w:lang w:val="lt-LT"/>
        </w:rPr>
        <w:t xml:space="preserve">pristatyti </w:t>
      </w:r>
      <w:r w:rsidR="005851FA" w:rsidRPr="001322A0">
        <w:rPr>
          <w:lang w:val="lt-LT"/>
        </w:rPr>
        <w:t>Rokiškio rajon</w:t>
      </w:r>
      <w:r w:rsidR="000816A4" w:rsidRPr="001322A0">
        <w:rPr>
          <w:lang w:val="lt-LT"/>
        </w:rPr>
        <w:t>ą kaip patrauklią vietovę</w:t>
      </w:r>
      <w:r w:rsidR="005851FA" w:rsidRPr="001322A0">
        <w:rPr>
          <w:lang w:val="lt-LT"/>
        </w:rPr>
        <w:t xml:space="preserve"> </w:t>
      </w:r>
      <w:r w:rsidR="000816A4" w:rsidRPr="001322A0">
        <w:rPr>
          <w:lang w:val="lt-LT"/>
        </w:rPr>
        <w:t>nuolatos gyventi, praleisti laisvalaikį</w:t>
      </w:r>
      <w:r w:rsidR="003076B9" w:rsidRPr="001322A0">
        <w:rPr>
          <w:lang w:val="lt-LT"/>
        </w:rPr>
        <w:t>,</w:t>
      </w:r>
      <w:r w:rsidR="000816A4" w:rsidRPr="001322A0">
        <w:rPr>
          <w:lang w:val="lt-LT"/>
        </w:rPr>
        <w:t xml:space="preserve"> investuoti</w:t>
      </w:r>
      <w:r w:rsidR="003076B9" w:rsidRPr="001322A0">
        <w:rPr>
          <w:lang w:val="lt-LT"/>
        </w:rPr>
        <w:t xml:space="preserve">, </w:t>
      </w:r>
      <w:r w:rsidR="000816A4" w:rsidRPr="001322A0">
        <w:rPr>
          <w:lang w:val="lt-LT"/>
        </w:rPr>
        <w:t>kurti verslo ir socialinius ryšius, dalintis</w:t>
      </w:r>
      <w:r w:rsidR="003076B9" w:rsidRPr="001322A0">
        <w:rPr>
          <w:lang w:val="lt-LT"/>
        </w:rPr>
        <w:t xml:space="preserve"> </w:t>
      </w:r>
      <w:r w:rsidR="000816A4" w:rsidRPr="001322A0">
        <w:rPr>
          <w:lang w:val="lt-LT"/>
        </w:rPr>
        <w:t xml:space="preserve">gerąja veiklos patirtimi, </w:t>
      </w:r>
      <w:r w:rsidR="00432286" w:rsidRPr="001322A0">
        <w:rPr>
          <w:lang w:val="lt-LT"/>
        </w:rPr>
        <w:t>keistis</w:t>
      </w:r>
      <w:r w:rsidR="000816A4" w:rsidRPr="001322A0">
        <w:rPr>
          <w:lang w:val="lt-LT"/>
        </w:rPr>
        <w:t xml:space="preserve"> dalykinėmis</w:t>
      </w:r>
      <w:r w:rsidR="003076B9" w:rsidRPr="001322A0">
        <w:rPr>
          <w:lang w:val="lt-LT"/>
        </w:rPr>
        <w:t xml:space="preserve"> </w:t>
      </w:r>
      <w:r w:rsidR="000816A4" w:rsidRPr="001322A0">
        <w:rPr>
          <w:lang w:val="lt-LT"/>
        </w:rPr>
        <w:t>kompetencijomis</w:t>
      </w:r>
      <w:r w:rsidR="00432286" w:rsidRPr="001322A0">
        <w:rPr>
          <w:lang w:val="lt-LT"/>
        </w:rPr>
        <w:t>, dalyvauti jungtinėje veikloje</w:t>
      </w:r>
      <w:r w:rsidR="000E0ADB" w:rsidRPr="001322A0">
        <w:rPr>
          <w:lang w:val="lt-LT"/>
        </w:rPr>
        <w:t xml:space="preserve">. </w:t>
      </w:r>
      <w:r w:rsidR="003076B9" w:rsidRPr="001322A0">
        <w:rPr>
          <w:lang w:val="lt-LT"/>
        </w:rPr>
        <w:t xml:space="preserve"> </w:t>
      </w:r>
    </w:p>
    <w:p w14:paraId="4DDA932B" w14:textId="3C4A9D80" w:rsidR="000A341F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341F" w:rsidRPr="001322A0">
        <w:rPr>
          <w:lang w:val="lt-LT"/>
        </w:rPr>
        <w:t xml:space="preserve">3. </w:t>
      </w:r>
      <w:r w:rsidR="008A1637" w:rsidRPr="001322A0">
        <w:rPr>
          <w:lang w:val="lt-LT"/>
        </w:rPr>
        <w:t>Savivaldybės t</w:t>
      </w:r>
      <w:r w:rsidR="008F57BB" w:rsidRPr="001322A0">
        <w:rPr>
          <w:lang w:val="lt-LT"/>
        </w:rPr>
        <w:t>arptautinio bendradarbiavimo principai yra:</w:t>
      </w:r>
    </w:p>
    <w:p w14:paraId="4DDA932C" w14:textId="15890C9F" w:rsidR="000A341F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8F57BB" w:rsidRPr="001322A0">
        <w:rPr>
          <w:lang w:val="lt-LT"/>
        </w:rPr>
        <w:t>3.1. t</w:t>
      </w:r>
      <w:r w:rsidR="000A341F" w:rsidRPr="001322A0">
        <w:rPr>
          <w:lang w:val="lt-LT"/>
        </w:rPr>
        <w:t xml:space="preserve">ikslingumas </w:t>
      </w:r>
      <w:r w:rsidR="008F57BB" w:rsidRPr="001322A0">
        <w:rPr>
          <w:lang w:val="lt-LT"/>
        </w:rPr>
        <w:t>– tarptautinis bendradarbiavimas inicijuojamas turint aiškius tikslus, įgyvendinamas per efektyvumo kriterijus turinčius uždavinius;</w:t>
      </w:r>
    </w:p>
    <w:p w14:paraId="4DDA932D" w14:textId="45B5F06D" w:rsidR="000A341F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8F57BB" w:rsidRPr="001322A0">
        <w:rPr>
          <w:lang w:val="lt-LT"/>
        </w:rPr>
        <w:t xml:space="preserve">3.2. </w:t>
      </w:r>
      <w:r w:rsidR="000A341F" w:rsidRPr="001322A0">
        <w:rPr>
          <w:lang w:val="lt-LT"/>
        </w:rPr>
        <w:t xml:space="preserve">lygiavertiškumas – </w:t>
      </w:r>
      <w:r w:rsidR="008F57BB" w:rsidRPr="001322A0">
        <w:rPr>
          <w:lang w:val="lt-LT"/>
        </w:rPr>
        <w:t xml:space="preserve">tarptautinis bendradarbiavimas vystomas </w:t>
      </w:r>
      <w:r w:rsidR="00785ABF" w:rsidRPr="001322A0">
        <w:rPr>
          <w:lang w:val="lt-LT"/>
        </w:rPr>
        <w:t xml:space="preserve">lygiaverčiais mainais </w:t>
      </w:r>
      <w:r w:rsidR="000A341F" w:rsidRPr="001322A0">
        <w:rPr>
          <w:lang w:val="lt-LT"/>
        </w:rPr>
        <w:t xml:space="preserve">tarp </w:t>
      </w:r>
      <w:r w:rsidR="008F57BB" w:rsidRPr="001322A0">
        <w:rPr>
          <w:lang w:val="lt-LT"/>
        </w:rPr>
        <w:t>panašiu</w:t>
      </w:r>
      <w:r w:rsidR="00567AA7" w:rsidRPr="001322A0">
        <w:rPr>
          <w:lang w:val="lt-LT"/>
        </w:rPr>
        <w:t xml:space="preserve">s veiklos principus ir sąlygas </w:t>
      </w:r>
      <w:r w:rsidR="008F57BB" w:rsidRPr="001322A0">
        <w:rPr>
          <w:lang w:val="lt-LT"/>
        </w:rPr>
        <w:t>turinčių</w:t>
      </w:r>
      <w:r w:rsidR="000A341F" w:rsidRPr="001322A0">
        <w:rPr>
          <w:lang w:val="lt-LT"/>
        </w:rPr>
        <w:t xml:space="preserve"> </w:t>
      </w:r>
      <w:r w:rsidR="00201763" w:rsidRPr="001322A0">
        <w:rPr>
          <w:lang w:val="lt-LT"/>
        </w:rPr>
        <w:t xml:space="preserve">partnerių: </w:t>
      </w:r>
      <w:r w:rsidR="000A341F" w:rsidRPr="001322A0">
        <w:rPr>
          <w:lang w:val="lt-LT"/>
        </w:rPr>
        <w:t xml:space="preserve">institucijų, </w:t>
      </w:r>
      <w:r w:rsidR="008F57BB" w:rsidRPr="001322A0">
        <w:rPr>
          <w:lang w:val="lt-LT"/>
        </w:rPr>
        <w:t>įstaigų ar organizacijų</w:t>
      </w:r>
      <w:r w:rsidR="000A341F" w:rsidRPr="001322A0">
        <w:rPr>
          <w:lang w:val="lt-LT"/>
        </w:rPr>
        <w:t>;</w:t>
      </w:r>
      <w:r w:rsidR="00785ABF" w:rsidRPr="001322A0">
        <w:rPr>
          <w:lang w:val="lt-LT"/>
        </w:rPr>
        <w:t xml:space="preserve"> </w:t>
      </w:r>
    </w:p>
    <w:p w14:paraId="4DDA932E" w14:textId="6FD55611" w:rsidR="00172E3B" w:rsidRPr="001322A0" w:rsidRDefault="00CB0C24" w:rsidP="00172E3B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172E3B" w:rsidRPr="001322A0">
        <w:rPr>
          <w:lang w:val="lt-LT"/>
        </w:rPr>
        <w:t>3.3. tęstinumas – tarptauti</w:t>
      </w:r>
      <w:r w:rsidR="00666C2B" w:rsidRPr="001322A0">
        <w:rPr>
          <w:lang w:val="lt-LT"/>
        </w:rPr>
        <w:t>nio bendradarbiavimo susitarimas</w:t>
      </w:r>
      <w:r w:rsidR="00172E3B" w:rsidRPr="001322A0">
        <w:rPr>
          <w:lang w:val="lt-LT"/>
        </w:rPr>
        <w:t xml:space="preserve"> inicijuojamas su perspektyva partnerystės </w:t>
      </w:r>
      <w:r w:rsidR="00201763" w:rsidRPr="001322A0">
        <w:rPr>
          <w:lang w:val="lt-LT"/>
        </w:rPr>
        <w:t xml:space="preserve"> </w:t>
      </w:r>
      <w:r w:rsidR="00172E3B" w:rsidRPr="001322A0">
        <w:rPr>
          <w:lang w:val="lt-LT"/>
        </w:rPr>
        <w:t xml:space="preserve">ryšius plėtoti. Vienkartinio pobūdžio veiklos laikomos </w:t>
      </w:r>
      <w:r w:rsidR="00E975AD" w:rsidRPr="001322A0">
        <w:rPr>
          <w:lang w:val="lt-LT"/>
        </w:rPr>
        <w:t>užsienio</w:t>
      </w:r>
      <w:r w:rsidR="00172E3B" w:rsidRPr="001322A0">
        <w:rPr>
          <w:lang w:val="lt-LT"/>
        </w:rPr>
        <w:t xml:space="preserve"> </w:t>
      </w:r>
      <w:r w:rsidR="00F13747" w:rsidRPr="001322A0">
        <w:rPr>
          <w:lang w:val="lt-LT"/>
        </w:rPr>
        <w:t>svečių priėmimu;</w:t>
      </w:r>
      <w:r w:rsidR="00172E3B" w:rsidRPr="001322A0">
        <w:rPr>
          <w:lang w:val="lt-LT"/>
        </w:rPr>
        <w:t xml:space="preserve"> </w:t>
      </w:r>
    </w:p>
    <w:p w14:paraId="4DDA932F" w14:textId="6653CD86" w:rsidR="0049456F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172E3B" w:rsidRPr="001322A0">
        <w:rPr>
          <w:lang w:val="lt-LT"/>
        </w:rPr>
        <w:t>3.4</w:t>
      </w:r>
      <w:r w:rsidR="008F57BB" w:rsidRPr="001322A0">
        <w:rPr>
          <w:lang w:val="lt-LT"/>
        </w:rPr>
        <w:t>. aktualumas</w:t>
      </w:r>
      <w:r w:rsidR="00710898" w:rsidRPr="001322A0">
        <w:rPr>
          <w:lang w:val="lt-LT"/>
        </w:rPr>
        <w:t xml:space="preserve"> – tarptautinio bendradarbiavimo</w:t>
      </w:r>
      <w:r w:rsidR="008F57BB" w:rsidRPr="001322A0">
        <w:rPr>
          <w:lang w:val="lt-LT"/>
        </w:rPr>
        <w:t xml:space="preserve"> </w:t>
      </w:r>
      <w:r w:rsidR="00710898" w:rsidRPr="001322A0">
        <w:rPr>
          <w:lang w:val="lt-LT"/>
        </w:rPr>
        <w:t>aktyvumas periodiškai vertinamas, prireikus, nustatomi nauji tikslai ir uždaviniai</w:t>
      </w:r>
      <w:r w:rsidR="00F240F6" w:rsidRPr="001322A0">
        <w:rPr>
          <w:lang w:val="lt-LT"/>
        </w:rPr>
        <w:t xml:space="preserve"> arba susitarimas nutraukiamas</w:t>
      </w:r>
      <w:r w:rsidR="00F13747" w:rsidRPr="001322A0">
        <w:rPr>
          <w:lang w:val="lt-LT"/>
        </w:rPr>
        <w:t>.</w:t>
      </w:r>
    </w:p>
    <w:p w14:paraId="4DDA9330" w14:textId="3800778E" w:rsidR="006D6CF3" w:rsidRPr="001322A0" w:rsidRDefault="00CB0C24" w:rsidP="0043228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6D6CF3" w:rsidRPr="001322A0">
        <w:rPr>
          <w:lang w:val="lt-LT"/>
        </w:rPr>
        <w:t>4. Šiomis gairėmis vadovauj</w:t>
      </w:r>
      <w:r w:rsidR="00F259F3" w:rsidRPr="001322A0">
        <w:rPr>
          <w:lang w:val="lt-LT"/>
        </w:rPr>
        <w:t xml:space="preserve">asi </w:t>
      </w:r>
      <w:r w:rsidR="00070717" w:rsidRPr="001322A0">
        <w:rPr>
          <w:lang w:val="lt-LT"/>
        </w:rPr>
        <w:t>Rokiškio rajono s</w:t>
      </w:r>
      <w:r w:rsidR="00F259F3" w:rsidRPr="001322A0">
        <w:rPr>
          <w:lang w:val="lt-LT"/>
        </w:rPr>
        <w:t>avivaldybės administracija</w:t>
      </w:r>
      <w:r w:rsidR="00070717" w:rsidRPr="001322A0">
        <w:rPr>
          <w:lang w:val="lt-LT"/>
        </w:rPr>
        <w:t xml:space="preserve"> (toliau – Savivaldybės administracija)</w:t>
      </w:r>
      <w:r w:rsidR="00F259F3" w:rsidRPr="001322A0">
        <w:rPr>
          <w:lang w:val="lt-LT"/>
        </w:rPr>
        <w:t xml:space="preserve"> ir Savivaldybės įstaigos. K</w:t>
      </w:r>
      <w:r w:rsidR="006D6CF3" w:rsidRPr="001322A0">
        <w:rPr>
          <w:lang w:val="lt-LT"/>
        </w:rPr>
        <w:t xml:space="preserve">itoms Rokiškio rajone veikiančioms organizacijoms, įmonėms ir fiziniams asmenims šios gairės yra informacinio pobūdžio. </w:t>
      </w:r>
    </w:p>
    <w:p w14:paraId="4DDA9331" w14:textId="77777777" w:rsidR="009D48D7" w:rsidRPr="001322A0" w:rsidRDefault="009D48D7" w:rsidP="005851FA">
      <w:pPr>
        <w:spacing w:after="0" w:line="240" w:lineRule="auto"/>
        <w:jc w:val="both"/>
        <w:rPr>
          <w:lang w:val="lt-LT"/>
        </w:rPr>
      </w:pPr>
    </w:p>
    <w:p w14:paraId="4DDA9332" w14:textId="77777777" w:rsidR="005851FA" w:rsidRPr="001322A0" w:rsidRDefault="005851FA" w:rsidP="00A720BC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II SKYRIUS</w:t>
      </w:r>
    </w:p>
    <w:p w14:paraId="4DDA9333" w14:textId="77777777" w:rsidR="005851FA" w:rsidRPr="001322A0" w:rsidRDefault="005851FA" w:rsidP="00A720BC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 xml:space="preserve">TARPTAUTINIO BENDRADARBIAVIMO </w:t>
      </w:r>
      <w:r w:rsidR="00C30046" w:rsidRPr="001322A0">
        <w:rPr>
          <w:b/>
          <w:lang w:val="lt-LT"/>
        </w:rPr>
        <w:t>INICIA</w:t>
      </w:r>
      <w:r w:rsidR="00B1043D" w:rsidRPr="001322A0">
        <w:rPr>
          <w:b/>
          <w:lang w:val="lt-LT"/>
        </w:rPr>
        <w:t xml:space="preserve">TORIAI </w:t>
      </w:r>
      <w:r w:rsidR="003B733D" w:rsidRPr="001322A0">
        <w:rPr>
          <w:b/>
          <w:lang w:val="lt-LT"/>
        </w:rPr>
        <w:t xml:space="preserve">IR </w:t>
      </w:r>
      <w:r w:rsidRPr="001322A0">
        <w:rPr>
          <w:b/>
          <w:lang w:val="lt-LT"/>
        </w:rPr>
        <w:t>DALYVIAI</w:t>
      </w:r>
    </w:p>
    <w:p w14:paraId="4DDA9334" w14:textId="77777777" w:rsidR="00A4067E" w:rsidRPr="001322A0" w:rsidRDefault="00A4067E" w:rsidP="005851FA">
      <w:pPr>
        <w:spacing w:after="0" w:line="240" w:lineRule="auto"/>
        <w:jc w:val="both"/>
        <w:rPr>
          <w:lang w:val="lt-LT"/>
        </w:rPr>
      </w:pPr>
    </w:p>
    <w:p w14:paraId="4DDA9335" w14:textId="04F74F51" w:rsidR="00B7184A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341F" w:rsidRPr="001322A0">
        <w:rPr>
          <w:lang w:val="lt-LT"/>
        </w:rPr>
        <w:t>5. Savivaldybės t</w:t>
      </w:r>
      <w:r w:rsidR="00C30046" w:rsidRPr="001322A0">
        <w:rPr>
          <w:lang w:val="lt-LT"/>
        </w:rPr>
        <w:t>arptautinio</w:t>
      </w:r>
      <w:r w:rsidR="000A341F" w:rsidRPr="001322A0">
        <w:rPr>
          <w:lang w:val="lt-LT"/>
        </w:rPr>
        <w:t xml:space="preserve"> bendradarbiavimo </w:t>
      </w:r>
      <w:r w:rsidR="00C30046" w:rsidRPr="001322A0">
        <w:rPr>
          <w:lang w:val="lt-LT"/>
        </w:rPr>
        <w:t xml:space="preserve">procesus </w:t>
      </w:r>
      <w:r w:rsidR="000A341F" w:rsidRPr="001322A0">
        <w:rPr>
          <w:lang w:val="lt-LT"/>
        </w:rPr>
        <w:t xml:space="preserve">gali inicijuoti </w:t>
      </w:r>
      <w:r w:rsidR="00C30046" w:rsidRPr="001322A0">
        <w:rPr>
          <w:lang w:val="lt-LT"/>
        </w:rPr>
        <w:t>Savivaldybės ar užsienio šalies juridinių asmenų atstovai</w:t>
      </w:r>
      <w:r w:rsidR="000A341F" w:rsidRPr="001322A0">
        <w:rPr>
          <w:lang w:val="lt-LT"/>
        </w:rPr>
        <w:t>. Inicijavimo pradžia la</w:t>
      </w:r>
      <w:r w:rsidR="00666C2B" w:rsidRPr="001322A0">
        <w:rPr>
          <w:lang w:val="lt-LT"/>
        </w:rPr>
        <w:t xml:space="preserve">ikomas raštiškas kvietimas ar pasiūlymas </w:t>
      </w:r>
      <w:r w:rsidR="000A341F" w:rsidRPr="001322A0">
        <w:rPr>
          <w:lang w:val="lt-LT"/>
        </w:rPr>
        <w:t xml:space="preserve">pradėti dialogą dėl konkrečių bendradarbiavimo </w:t>
      </w:r>
      <w:r w:rsidR="007D08B4" w:rsidRPr="001322A0">
        <w:rPr>
          <w:lang w:val="lt-LT"/>
        </w:rPr>
        <w:t>tikslų</w:t>
      </w:r>
      <w:r w:rsidR="000A341F" w:rsidRPr="001322A0">
        <w:rPr>
          <w:lang w:val="lt-LT"/>
        </w:rPr>
        <w:t xml:space="preserve">. </w:t>
      </w:r>
    </w:p>
    <w:p w14:paraId="4DDA9336" w14:textId="1EAA89E7" w:rsidR="003B733D" w:rsidRPr="001322A0" w:rsidRDefault="00CB0C24" w:rsidP="003B733D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30046" w:rsidRPr="001322A0">
        <w:rPr>
          <w:lang w:val="lt-LT"/>
        </w:rPr>
        <w:t>6</w:t>
      </w:r>
      <w:r w:rsidR="003B733D" w:rsidRPr="001322A0">
        <w:rPr>
          <w:lang w:val="lt-LT"/>
        </w:rPr>
        <w:t>. T</w:t>
      </w:r>
      <w:r w:rsidR="00B1043D" w:rsidRPr="001322A0">
        <w:rPr>
          <w:lang w:val="lt-LT"/>
        </w:rPr>
        <w:t>arptautinio bendradarbiavimo susi</w:t>
      </w:r>
      <w:r w:rsidR="00E62812" w:rsidRPr="001322A0">
        <w:rPr>
          <w:lang w:val="lt-LT"/>
        </w:rPr>
        <w:t>tarimai gali būti</w:t>
      </w:r>
      <w:r w:rsidR="00B1043D" w:rsidRPr="001322A0">
        <w:rPr>
          <w:lang w:val="lt-LT"/>
        </w:rPr>
        <w:t xml:space="preserve"> inicijuoja</w:t>
      </w:r>
      <w:r w:rsidR="00E62812" w:rsidRPr="001322A0">
        <w:rPr>
          <w:lang w:val="lt-LT"/>
        </w:rPr>
        <w:t xml:space="preserve">mi </w:t>
      </w:r>
      <w:r w:rsidR="004C35F8" w:rsidRPr="001322A0">
        <w:rPr>
          <w:lang w:val="lt-LT"/>
        </w:rPr>
        <w:t xml:space="preserve">ir įgyvendinami </w:t>
      </w:r>
      <w:r w:rsidR="00E62812" w:rsidRPr="001322A0">
        <w:rPr>
          <w:lang w:val="lt-LT"/>
        </w:rPr>
        <w:t>skirtingais lygmenimis</w:t>
      </w:r>
      <w:r w:rsidR="003B733D" w:rsidRPr="001322A0">
        <w:rPr>
          <w:lang w:val="lt-LT"/>
        </w:rPr>
        <w:t>:</w:t>
      </w:r>
    </w:p>
    <w:p w14:paraId="4DDA9337" w14:textId="0F793498" w:rsidR="003B733D" w:rsidRPr="001322A0" w:rsidRDefault="00CB0C24" w:rsidP="003B733D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31C62" w:rsidRPr="001322A0">
        <w:rPr>
          <w:lang w:val="lt-LT"/>
        </w:rPr>
        <w:t>6</w:t>
      </w:r>
      <w:r w:rsidR="003B733D" w:rsidRPr="001322A0">
        <w:rPr>
          <w:lang w:val="lt-LT"/>
        </w:rPr>
        <w:t xml:space="preserve">.1. </w:t>
      </w:r>
      <w:r w:rsidR="00841B9C" w:rsidRPr="001322A0">
        <w:rPr>
          <w:lang w:val="lt-LT"/>
        </w:rPr>
        <w:t>Savivaldybės,</w:t>
      </w:r>
      <w:r w:rsidR="00E62812" w:rsidRPr="001322A0">
        <w:rPr>
          <w:lang w:val="lt-LT"/>
        </w:rPr>
        <w:t xml:space="preserve"> </w:t>
      </w:r>
      <w:r w:rsidR="00B1043D" w:rsidRPr="001322A0">
        <w:rPr>
          <w:lang w:val="lt-LT"/>
        </w:rPr>
        <w:t xml:space="preserve"> </w:t>
      </w:r>
      <w:r w:rsidR="003B733D" w:rsidRPr="001322A0">
        <w:rPr>
          <w:lang w:val="lt-LT"/>
        </w:rPr>
        <w:t xml:space="preserve">kai </w:t>
      </w:r>
      <w:r w:rsidR="00C30046" w:rsidRPr="001322A0">
        <w:rPr>
          <w:lang w:val="lt-LT"/>
        </w:rPr>
        <w:t>bendradarbiavimo ryšiai</w:t>
      </w:r>
      <w:r w:rsidR="003B733D" w:rsidRPr="001322A0">
        <w:rPr>
          <w:lang w:val="lt-LT"/>
        </w:rPr>
        <w:t xml:space="preserve"> </w:t>
      </w:r>
      <w:r w:rsidR="00B1043D" w:rsidRPr="001322A0">
        <w:rPr>
          <w:lang w:val="lt-LT"/>
        </w:rPr>
        <w:t>aktualūs</w:t>
      </w:r>
      <w:r w:rsidR="00C30046" w:rsidRPr="001322A0">
        <w:rPr>
          <w:lang w:val="lt-LT"/>
        </w:rPr>
        <w:t xml:space="preserve"> </w:t>
      </w:r>
      <w:r w:rsidR="00B1043D" w:rsidRPr="001322A0">
        <w:rPr>
          <w:lang w:val="lt-LT"/>
        </w:rPr>
        <w:t>plačiam</w:t>
      </w:r>
      <w:r w:rsidR="00C30046" w:rsidRPr="001322A0">
        <w:rPr>
          <w:lang w:val="lt-LT"/>
        </w:rPr>
        <w:t xml:space="preserve"> </w:t>
      </w:r>
      <w:r w:rsidR="00841B9C" w:rsidRPr="001322A0">
        <w:rPr>
          <w:lang w:val="lt-LT"/>
        </w:rPr>
        <w:t>įstaigų,</w:t>
      </w:r>
      <w:r w:rsidR="003B733D" w:rsidRPr="001322A0">
        <w:rPr>
          <w:lang w:val="lt-LT"/>
        </w:rPr>
        <w:t xml:space="preserve"> organizacijų, kitų suinteresuotų asmenų</w:t>
      </w:r>
      <w:r w:rsidR="00841B9C" w:rsidRPr="001322A0">
        <w:rPr>
          <w:lang w:val="lt-LT"/>
        </w:rPr>
        <w:t xml:space="preserve"> </w:t>
      </w:r>
      <w:r w:rsidR="007D08B4" w:rsidRPr="001322A0">
        <w:rPr>
          <w:lang w:val="lt-LT"/>
        </w:rPr>
        <w:t>ratui</w:t>
      </w:r>
      <w:r w:rsidR="003B733D" w:rsidRPr="001322A0">
        <w:rPr>
          <w:lang w:val="lt-LT"/>
        </w:rPr>
        <w:t>;</w:t>
      </w:r>
    </w:p>
    <w:p w14:paraId="4DDA9338" w14:textId="37E35E3F" w:rsidR="003B733D" w:rsidRPr="001322A0" w:rsidRDefault="00CB0C24" w:rsidP="003B733D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31C62" w:rsidRPr="001322A0">
        <w:rPr>
          <w:lang w:val="lt-LT"/>
        </w:rPr>
        <w:t>6</w:t>
      </w:r>
      <w:r w:rsidR="003B733D" w:rsidRPr="001322A0">
        <w:rPr>
          <w:lang w:val="lt-LT"/>
        </w:rPr>
        <w:t xml:space="preserve">.2. </w:t>
      </w:r>
      <w:r w:rsidR="00841B9C" w:rsidRPr="001322A0">
        <w:rPr>
          <w:lang w:val="lt-LT"/>
        </w:rPr>
        <w:t xml:space="preserve">Savivaldybės administracijos, </w:t>
      </w:r>
      <w:r w:rsidR="00B1043D" w:rsidRPr="001322A0">
        <w:rPr>
          <w:lang w:val="lt-LT"/>
        </w:rPr>
        <w:t>kai</w:t>
      </w:r>
      <w:r w:rsidR="00841B9C" w:rsidRPr="001322A0">
        <w:rPr>
          <w:lang w:val="lt-LT"/>
        </w:rPr>
        <w:t xml:space="preserve"> bendradarbiavimo ryšiai reikalingi</w:t>
      </w:r>
      <w:r w:rsidR="00B1043D" w:rsidRPr="001322A0">
        <w:rPr>
          <w:lang w:val="lt-LT"/>
        </w:rPr>
        <w:t xml:space="preserve"> tam tikrai funkcinei veiklos sričiai</w:t>
      </w:r>
      <w:r w:rsidR="004B7C07" w:rsidRPr="001322A0">
        <w:rPr>
          <w:lang w:val="lt-LT"/>
        </w:rPr>
        <w:t xml:space="preserve"> plėtoti arba konkrečiai veiklai (projektui) įgyvendinti</w:t>
      </w:r>
      <w:r w:rsidR="003B733D" w:rsidRPr="001322A0">
        <w:rPr>
          <w:lang w:val="lt-LT"/>
        </w:rPr>
        <w:t>;</w:t>
      </w:r>
    </w:p>
    <w:p w14:paraId="4DDA9339" w14:textId="28A3651D" w:rsidR="003B733D" w:rsidRPr="001322A0" w:rsidRDefault="00CB0C24" w:rsidP="003B733D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31C62" w:rsidRPr="001322A0">
        <w:rPr>
          <w:lang w:val="lt-LT"/>
        </w:rPr>
        <w:t>6</w:t>
      </w:r>
      <w:r w:rsidR="003B733D" w:rsidRPr="001322A0">
        <w:rPr>
          <w:lang w:val="lt-LT"/>
        </w:rPr>
        <w:t xml:space="preserve">.3. </w:t>
      </w:r>
      <w:r w:rsidR="00F259F3" w:rsidRPr="001322A0">
        <w:rPr>
          <w:lang w:val="lt-LT"/>
        </w:rPr>
        <w:t>Savivaldybės į</w:t>
      </w:r>
      <w:r w:rsidR="00F13747" w:rsidRPr="001322A0">
        <w:rPr>
          <w:lang w:val="lt-LT"/>
        </w:rPr>
        <w:t>staigų</w:t>
      </w:r>
      <w:r w:rsidR="00841B9C" w:rsidRPr="001322A0">
        <w:rPr>
          <w:lang w:val="lt-LT"/>
        </w:rPr>
        <w:t xml:space="preserve">, </w:t>
      </w:r>
      <w:r w:rsidR="00B1043D" w:rsidRPr="001322A0">
        <w:rPr>
          <w:lang w:val="lt-LT"/>
        </w:rPr>
        <w:t xml:space="preserve">kai bendradarbiavimo </w:t>
      </w:r>
      <w:r w:rsidR="00841B9C" w:rsidRPr="001322A0">
        <w:rPr>
          <w:lang w:val="lt-LT"/>
        </w:rPr>
        <w:t>ryšiai</w:t>
      </w:r>
      <w:r w:rsidR="00B1043D" w:rsidRPr="001322A0">
        <w:rPr>
          <w:lang w:val="lt-LT"/>
        </w:rPr>
        <w:t xml:space="preserve"> </w:t>
      </w:r>
      <w:r w:rsidR="00841B9C" w:rsidRPr="001322A0">
        <w:rPr>
          <w:lang w:val="lt-LT"/>
        </w:rPr>
        <w:t xml:space="preserve">reikalingi </w:t>
      </w:r>
      <w:r w:rsidR="00C31C62" w:rsidRPr="001322A0">
        <w:rPr>
          <w:lang w:val="lt-LT"/>
        </w:rPr>
        <w:t>konkrečiai veiklai</w:t>
      </w:r>
      <w:r w:rsidR="00841B9C" w:rsidRPr="001322A0">
        <w:rPr>
          <w:lang w:val="lt-LT"/>
        </w:rPr>
        <w:t xml:space="preserve"> </w:t>
      </w:r>
      <w:r w:rsidR="00C31C62" w:rsidRPr="001322A0">
        <w:rPr>
          <w:lang w:val="lt-LT"/>
        </w:rPr>
        <w:t xml:space="preserve">(projektui) </w:t>
      </w:r>
      <w:r w:rsidR="00841B9C" w:rsidRPr="001322A0">
        <w:rPr>
          <w:lang w:val="lt-LT"/>
        </w:rPr>
        <w:t>įgyvendinti</w:t>
      </w:r>
      <w:r w:rsidR="003B733D" w:rsidRPr="001322A0">
        <w:rPr>
          <w:lang w:val="lt-LT"/>
        </w:rPr>
        <w:t>.</w:t>
      </w:r>
    </w:p>
    <w:p w14:paraId="4DDA933A" w14:textId="1F6AD54A" w:rsidR="00A720BC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31C62" w:rsidRPr="001322A0">
        <w:rPr>
          <w:lang w:val="lt-LT"/>
        </w:rPr>
        <w:t>7.</w:t>
      </w:r>
      <w:r w:rsidR="00A720BC" w:rsidRPr="001322A0">
        <w:rPr>
          <w:lang w:val="lt-LT"/>
        </w:rPr>
        <w:t xml:space="preserve"> </w:t>
      </w:r>
      <w:r w:rsidR="003A0689" w:rsidRPr="001322A0">
        <w:rPr>
          <w:lang w:val="lt-LT"/>
        </w:rPr>
        <w:t xml:space="preserve">Į </w:t>
      </w:r>
      <w:r w:rsidR="00087B79" w:rsidRPr="001322A0">
        <w:rPr>
          <w:lang w:val="lt-LT"/>
        </w:rPr>
        <w:t xml:space="preserve">Savivaldybės </w:t>
      </w:r>
      <w:r w:rsidR="00666C2B" w:rsidRPr="001322A0">
        <w:rPr>
          <w:lang w:val="lt-LT"/>
        </w:rPr>
        <w:t xml:space="preserve">lygmens </w:t>
      </w:r>
      <w:r w:rsidR="00087B79" w:rsidRPr="001322A0">
        <w:rPr>
          <w:lang w:val="lt-LT"/>
        </w:rPr>
        <w:t>t</w:t>
      </w:r>
      <w:r w:rsidR="00A720BC" w:rsidRPr="001322A0">
        <w:rPr>
          <w:lang w:val="lt-LT"/>
        </w:rPr>
        <w:t>arptautinio bendradarbiavimo</w:t>
      </w:r>
      <w:r w:rsidR="003A0689" w:rsidRPr="001322A0">
        <w:rPr>
          <w:lang w:val="lt-LT"/>
        </w:rPr>
        <w:t xml:space="preserve"> procesus</w:t>
      </w:r>
      <w:r w:rsidR="00087B79" w:rsidRPr="001322A0">
        <w:rPr>
          <w:lang w:val="lt-LT"/>
        </w:rPr>
        <w:t xml:space="preserve"> gali </w:t>
      </w:r>
      <w:r w:rsidR="003A0689" w:rsidRPr="001322A0">
        <w:rPr>
          <w:lang w:val="lt-LT"/>
        </w:rPr>
        <w:t>būti įtraukti tokie dalyviai</w:t>
      </w:r>
      <w:r w:rsidR="00A720BC" w:rsidRPr="001322A0">
        <w:rPr>
          <w:lang w:val="lt-LT"/>
        </w:rPr>
        <w:t>:</w:t>
      </w:r>
    </w:p>
    <w:p w14:paraId="4DDA933B" w14:textId="608543DC" w:rsidR="00087B7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A720BC" w:rsidRPr="001322A0">
        <w:rPr>
          <w:lang w:val="lt-LT"/>
        </w:rPr>
        <w:t xml:space="preserve">.1. Savivaldybės </w:t>
      </w:r>
      <w:r w:rsidR="00087B79" w:rsidRPr="001322A0">
        <w:rPr>
          <w:lang w:val="lt-LT"/>
        </w:rPr>
        <w:t>politikai;</w:t>
      </w:r>
    </w:p>
    <w:p w14:paraId="4DDA933C" w14:textId="73892FCD" w:rsidR="00A720BC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087B79" w:rsidRPr="001322A0">
        <w:rPr>
          <w:lang w:val="lt-LT"/>
        </w:rPr>
        <w:t>.2.</w:t>
      </w:r>
      <w:r w:rsidR="00A720BC" w:rsidRPr="001322A0">
        <w:rPr>
          <w:lang w:val="lt-LT"/>
        </w:rPr>
        <w:t xml:space="preserve"> užsienio šalies politikai, atstov</w:t>
      </w:r>
      <w:r w:rsidR="00087B79" w:rsidRPr="001322A0">
        <w:rPr>
          <w:lang w:val="lt-LT"/>
        </w:rPr>
        <w:t>aujantys administracinį vienetą;</w:t>
      </w:r>
      <w:r w:rsidR="00A720BC" w:rsidRPr="001322A0">
        <w:rPr>
          <w:lang w:val="lt-LT"/>
        </w:rPr>
        <w:t xml:space="preserve"> </w:t>
      </w:r>
    </w:p>
    <w:p w14:paraId="4DDA933D" w14:textId="70FBC65A" w:rsidR="00087B7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lastRenderedPageBreak/>
        <w:tab/>
      </w:r>
      <w:r w:rsidR="00E755C4" w:rsidRPr="001322A0">
        <w:rPr>
          <w:lang w:val="lt-LT"/>
        </w:rPr>
        <w:t>7</w:t>
      </w:r>
      <w:r w:rsidR="00A720BC" w:rsidRPr="001322A0">
        <w:rPr>
          <w:lang w:val="lt-LT"/>
        </w:rPr>
        <w:t>.</w:t>
      </w:r>
      <w:r w:rsidR="00087B79" w:rsidRPr="001322A0">
        <w:rPr>
          <w:lang w:val="lt-LT"/>
        </w:rPr>
        <w:t>3</w:t>
      </w:r>
      <w:r w:rsidR="00A720BC" w:rsidRPr="001322A0">
        <w:rPr>
          <w:lang w:val="lt-LT"/>
        </w:rPr>
        <w:t xml:space="preserve">. </w:t>
      </w:r>
      <w:r w:rsidR="00087B79" w:rsidRPr="001322A0">
        <w:rPr>
          <w:lang w:val="lt-LT"/>
        </w:rPr>
        <w:t xml:space="preserve">Savivaldybės </w:t>
      </w:r>
      <w:r w:rsidR="00F102CB" w:rsidRPr="001322A0">
        <w:rPr>
          <w:lang w:val="lt-LT"/>
        </w:rPr>
        <w:t>vykdomosios institucijos</w:t>
      </w:r>
      <w:r w:rsidR="00B7184A" w:rsidRPr="001322A0">
        <w:rPr>
          <w:lang w:val="lt-LT"/>
        </w:rPr>
        <w:t xml:space="preserve">, </w:t>
      </w:r>
      <w:r w:rsidR="00F102CB" w:rsidRPr="001322A0">
        <w:rPr>
          <w:lang w:val="lt-LT"/>
        </w:rPr>
        <w:t>biudžetinės įstaigos</w:t>
      </w:r>
      <w:r w:rsidR="00A720BC" w:rsidRPr="001322A0">
        <w:rPr>
          <w:lang w:val="lt-LT"/>
        </w:rPr>
        <w:t>;</w:t>
      </w:r>
      <w:r w:rsidR="00087B79" w:rsidRPr="001322A0">
        <w:rPr>
          <w:lang w:val="lt-LT"/>
        </w:rPr>
        <w:t xml:space="preserve"> </w:t>
      </w:r>
    </w:p>
    <w:p w14:paraId="4DDA933E" w14:textId="05F566B5" w:rsidR="00A720BC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087B79" w:rsidRPr="001322A0">
        <w:rPr>
          <w:lang w:val="lt-LT"/>
        </w:rPr>
        <w:t xml:space="preserve">.4. užsienio šalies </w:t>
      </w:r>
      <w:r w:rsidR="00F102CB" w:rsidRPr="001322A0">
        <w:rPr>
          <w:lang w:val="lt-LT"/>
        </w:rPr>
        <w:t>vykdomosios institucijos, viešojo sektoriaus įstaigos</w:t>
      </w:r>
      <w:r w:rsidR="00087B79" w:rsidRPr="001322A0">
        <w:rPr>
          <w:lang w:val="lt-LT"/>
        </w:rPr>
        <w:t>;</w:t>
      </w:r>
    </w:p>
    <w:p w14:paraId="4DDA933F" w14:textId="3271D28B" w:rsidR="003B6343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3B6343" w:rsidRPr="001322A0">
        <w:rPr>
          <w:lang w:val="lt-LT"/>
        </w:rPr>
        <w:t>.5. Lietuvos Respublikoje atstovybių užsienyje ambasadoriai, garbės konsulai ir jų įstaigų darbuotojai;</w:t>
      </w:r>
    </w:p>
    <w:p w14:paraId="4DDA9340" w14:textId="53A6FF74" w:rsidR="00087B7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A720BC" w:rsidRPr="001322A0">
        <w:rPr>
          <w:lang w:val="lt-LT"/>
        </w:rPr>
        <w:t>.</w:t>
      </w:r>
      <w:r w:rsidR="003B6343" w:rsidRPr="001322A0">
        <w:rPr>
          <w:lang w:val="lt-LT"/>
        </w:rPr>
        <w:t>6</w:t>
      </w:r>
      <w:r w:rsidR="00A720BC" w:rsidRPr="001322A0">
        <w:rPr>
          <w:lang w:val="lt-LT"/>
        </w:rPr>
        <w:t xml:space="preserve">. </w:t>
      </w:r>
      <w:r w:rsidR="00763A5B" w:rsidRPr="001322A0">
        <w:rPr>
          <w:lang w:val="lt-LT"/>
        </w:rPr>
        <w:t>u</w:t>
      </w:r>
      <w:r w:rsidR="005129AC" w:rsidRPr="001322A0">
        <w:rPr>
          <w:lang w:val="lt-LT"/>
        </w:rPr>
        <w:t xml:space="preserve">žsienio šalių </w:t>
      </w:r>
      <w:r w:rsidR="003B6343" w:rsidRPr="001322A0">
        <w:rPr>
          <w:lang w:val="lt-LT"/>
        </w:rPr>
        <w:t xml:space="preserve">atstovybių </w:t>
      </w:r>
      <w:r w:rsidR="00087B79" w:rsidRPr="001322A0">
        <w:rPr>
          <w:lang w:val="lt-LT"/>
        </w:rPr>
        <w:t xml:space="preserve">Lietuvos Respublikoje </w:t>
      </w:r>
      <w:r w:rsidR="003B6343" w:rsidRPr="001322A0">
        <w:rPr>
          <w:lang w:val="lt-LT"/>
        </w:rPr>
        <w:t xml:space="preserve">ambasadoriai, garbės konsulai ir jų įstaigų </w:t>
      </w:r>
      <w:r w:rsidR="00087B79" w:rsidRPr="001322A0">
        <w:rPr>
          <w:lang w:val="lt-LT"/>
        </w:rPr>
        <w:t>darbuotojai;</w:t>
      </w:r>
    </w:p>
    <w:p w14:paraId="4DDA9341" w14:textId="48A2E0A1" w:rsidR="00087B79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087B79" w:rsidRPr="001322A0">
        <w:rPr>
          <w:lang w:val="lt-LT"/>
        </w:rPr>
        <w:t>.</w:t>
      </w:r>
      <w:r w:rsidR="003B6343" w:rsidRPr="001322A0">
        <w:rPr>
          <w:lang w:val="lt-LT"/>
        </w:rPr>
        <w:t>7</w:t>
      </w:r>
      <w:r w:rsidR="00A720BC" w:rsidRPr="001322A0">
        <w:rPr>
          <w:lang w:val="lt-LT"/>
        </w:rPr>
        <w:t xml:space="preserve">. </w:t>
      </w:r>
      <w:r w:rsidR="00666C2B" w:rsidRPr="001322A0">
        <w:rPr>
          <w:lang w:val="lt-LT"/>
        </w:rPr>
        <w:t>Lietuvos Respublikoje</w:t>
      </w:r>
      <w:r w:rsidR="00F102CB" w:rsidRPr="001322A0">
        <w:rPr>
          <w:lang w:val="lt-LT"/>
        </w:rPr>
        <w:t xml:space="preserve"> registruotos</w:t>
      </w:r>
      <w:r w:rsidR="00087B79" w:rsidRPr="001322A0">
        <w:rPr>
          <w:lang w:val="lt-LT"/>
        </w:rPr>
        <w:t xml:space="preserve"> </w:t>
      </w:r>
      <w:r w:rsidR="00A720BC" w:rsidRPr="001322A0">
        <w:rPr>
          <w:lang w:val="lt-LT"/>
        </w:rPr>
        <w:t>nevy</w:t>
      </w:r>
      <w:r w:rsidR="00F102CB" w:rsidRPr="001322A0">
        <w:rPr>
          <w:lang w:val="lt-LT"/>
        </w:rPr>
        <w:t>riausybinės organizacijos</w:t>
      </w:r>
      <w:r w:rsidR="00DD3C23" w:rsidRPr="001322A0">
        <w:rPr>
          <w:lang w:val="lt-LT"/>
        </w:rPr>
        <w:t>, vykdančios savarankišką ar bendradarbiavimu pagrįstą veiklą Rokiškio rajone</w:t>
      </w:r>
      <w:r w:rsidR="00087B79" w:rsidRPr="001322A0">
        <w:rPr>
          <w:lang w:val="lt-LT"/>
        </w:rPr>
        <w:t>;</w:t>
      </w:r>
    </w:p>
    <w:p w14:paraId="4DDA9342" w14:textId="2B905203" w:rsidR="00087B79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3B6343" w:rsidRPr="001322A0">
        <w:rPr>
          <w:lang w:val="lt-LT"/>
        </w:rPr>
        <w:t>.8</w:t>
      </w:r>
      <w:r w:rsidR="00F102CB" w:rsidRPr="001322A0">
        <w:rPr>
          <w:lang w:val="lt-LT"/>
        </w:rPr>
        <w:t>. užsienio šalyje veikiančios pelno nesiekiančios organizacijos</w:t>
      </w:r>
      <w:r w:rsidR="00087B79" w:rsidRPr="001322A0">
        <w:rPr>
          <w:lang w:val="lt-LT"/>
        </w:rPr>
        <w:t>;</w:t>
      </w:r>
    </w:p>
    <w:p w14:paraId="4DDA9343" w14:textId="5AA7088B" w:rsidR="00087B79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3B6343" w:rsidRPr="001322A0">
        <w:rPr>
          <w:lang w:val="lt-LT"/>
        </w:rPr>
        <w:t>.9</w:t>
      </w:r>
      <w:r w:rsidR="00F102CB" w:rsidRPr="001322A0">
        <w:rPr>
          <w:lang w:val="lt-LT"/>
        </w:rPr>
        <w:t xml:space="preserve">. </w:t>
      </w:r>
      <w:r w:rsidR="00DD3C23" w:rsidRPr="001322A0">
        <w:rPr>
          <w:lang w:val="lt-LT"/>
        </w:rPr>
        <w:t>Lietuvos Respublikoje</w:t>
      </w:r>
      <w:r w:rsidR="00F102CB" w:rsidRPr="001322A0">
        <w:rPr>
          <w:lang w:val="lt-LT"/>
        </w:rPr>
        <w:t xml:space="preserve"> registruotos verslo įmonės</w:t>
      </w:r>
      <w:r w:rsidR="00DD3C23" w:rsidRPr="001322A0">
        <w:rPr>
          <w:lang w:val="lt-LT"/>
        </w:rPr>
        <w:t>, vykdančios savarankišką ar bendradarbiavimu pagrįstą veiklą Rokiškio rajone</w:t>
      </w:r>
      <w:r w:rsidR="00087B79" w:rsidRPr="001322A0">
        <w:rPr>
          <w:lang w:val="lt-LT"/>
        </w:rPr>
        <w:t>;</w:t>
      </w:r>
    </w:p>
    <w:p w14:paraId="4DDA9344" w14:textId="54FF92F6" w:rsidR="00087B79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087B79" w:rsidRPr="001322A0">
        <w:rPr>
          <w:lang w:val="lt-LT"/>
        </w:rPr>
        <w:t>.</w:t>
      </w:r>
      <w:r w:rsidR="003B6343" w:rsidRPr="001322A0">
        <w:rPr>
          <w:lang w:val="lt-LT"/>
        </w:rPr>
        <w:t>10</w:t>
      </w:r>
      <w:r w:rsidR="00F102CB" w:rsidRPr="001322A0">
        <w:rPr>
          <w:lang w:val="lt-LT"/>
        </w:rPr>
        <w:t>. užsienio šalyje veikiančios</w:t>
      </w:r>
      <w:r w:rsidR="00087B79" w:rsidRPr="001322A0">
        <w:rPr>
          <w:lang w:val="lt-LT"/>
        </w:rPr>
        <w:t xml:space="preserve"> verslo įmon</w:t>
      </w:r>
      <w:r w:rsidR="00F102CB" w:rsidRPr="001322A0">
        <w:rPr>
          <w:lang w:val="lt-LT"/>
        </w:rPr>
        <w:t>ės</w:t>
      </w:r>
      <w:r w:rsidR="00087B79" w:rsidRPr="001322A0">
        <w:rPr>
          <w:lang w:val="lt-LT"/>
        </w:rPr>
        <w:t>;</w:t>
      </w:r>
    </w:p>
    <w:p w14:paraId="4DDA9345" w14:textId="6BB5D8BB" w:rsidR="00A720BC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087B79" w:rsidRPr="001322A0">
        <w:rPr>
          <w:lang w:val="lt-LT"/>
        </w:rPr>
        <w:t>.1</w:t>
      </w:r>
      <w:r w:rsidR="003B6343" w:rsidRPr="001322A0">
        <w:rPr>
          <w:lang w:val="lt-LT"/>
        </w:rPr>
        <w:t>1</w:t>
      </w:r>
      <w:r w:rsidR="00087B79" w:rsidRPr="001322A0">
        <w:rPr>
          <w:lang w:val="lt-LT"/>
        </w:rPr>
        <w:t>.</w:t>
      </w:r>
      <w:r w:rsidR="00A720BC" w:rsidRPr="001322A0">
        <w:rPr>
          <w:lang w:val="lt-LT"/>
        </w:rPr>
        <w:t xml:space="preserve"> į tikslinę </w:t>
      </w:r>
      <w:r w:rsidR="00087B79" w:rsidRPr="001322A0">
        <w:rPr>
          <w:lang w:val="lt-LT"/>
        </w:rPr>
        <w:t xml:space="preserve">Savivaldybės tarptautinio bendradarbiavimo </w:t>
      </w:r>
      <w:r w:rsidR="00A720BC" w:rsidRPr="001322A0">
        <w:rPr>
          <w:lang w:val="lt-LT"/>
        </w:rPr>
        <w:t xml:space="preserve">veiklą įtraukti </w:t>
      </w:r>
      <w:r w:rsidR="00087B79" w:rsidRPr="001322A0">
        <w:rPr>
          <w:lang w:val="lt-LT"/>
        </w:rPr>
        <w:t xml:space="preserve">Lietuvoje ar užsienyje gyvenantys fiziniai </w:t>
      </w:r>
      <w:r w:rsidR="006B699E" w:rsidRPr="001322A0">
        <w:rPr>
          <w:lang w:val="lt-LT"/>
        </w:rPr>
        <w:t>asmenys;</w:t>
      </w:r>
    </w:p>
    <w:p w14:paraId="4DDA9346" w14:textId="3A487751" w:rsidR="006B699E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E755C4" w:rsidRPr="001322A0">
        <w:rPr>
          <w:lang w:val="lt-LT"/>
        </w:rPr>
        <w:t>7</w:t>
      </w:r>
      <w:r w:rsidR="006B699E" w:rsidRPr="001322A0">
        <w:rPr>
          <w:lang w:val="lt-LT"/>
        </w:rPr>
        <w:t xml:space="preserve">.12. kiti, čia nenurodyti, tačiau sklandžiam </w:t>
      </w:r>
      <w:r w:rsidR="004468CE" w:rsidRPr="001322A0">
        <w:rPr>
          <w:lang w:val="lt-LT"/>
        </w:rPr>
        <w:t xml:space="preserve">Savivaldybės </w:t>
      </w:r>
      <w:r w:rsidR="006B699E" w:rsidRPr="001322A0">
        <w:rPr>
          <w:lang w:val="lt-LT"/>
        </w:rPr>
        <w:t>tarptautinio bendradarbiavimo procesui būtini juridiniai ar fiziniai asmenys.</w:t>
      </w:r>
    </w:p>
    <w:p w14:paraId="4DDA9347" w14:textId="09164229" w:rsidR="00DD3C23" w:rsidRPr="001322A0" w:rsidRDefault="00CB0C24" w:rsidP="00A720BC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DD3C23" w:rsidRPr="001322A0">
        <w:rPr>
          <w:lang w:val="lt-LT"/>
        </w:rPr>
        <w:t>8. Į Savivaldybės administracijos ir Savivaldybės įstaigų lygmens tarptautinio bendradarbiavimo procesus įtraukiami dalyviai šių įstaigų nuožiūra pagal susitarimo tikslą.</w:t>
      </w:r>
    </w:p>
    <w:p w14:paraId="4DDA9348" w14:textId="77777777" w:rsidR="005129AC" w:rsidRPr="001322A0" w:rsidRDefault="005129AC" w:rsidP="005851FA">
      <w:pPr>
        <w:spacing w:after="0" w:line="240" w:lineRule="auto"/>
        <w:jc w:val="both"/>
        <w:rPr>
          <w:lang w:val="lt-LT"/>
        </w:rPr>
      </w:pPr>
    </w:p>
    <w:p w14:paraId="4DDA9349" w14:textId="77777777" w:rsidR="00A720BC" w:rsidRPr="001322A0" w:rsidRDefault="00A720BC" w:rsidP="00A720BC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III SKYRIUS</w:t>
      </w:r>
    </w:p>
    <w:p w14:paraId="4DDA934A" w14:textId="77777777" w:rsidR="00771DB7" w:rsidRPr="001322A0" w:rsidRDefault="00A720BC" w:rsidP="00A720BC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 xml:space="preserve">TARPTAUTINIO BENDRADARBIAVIMO </w:t>
      </w:r>
      <w:r w:rsidR="00156811" w:rsidRPr="001322A0">
        <w:rPr>
          <w:b/>
          <w:lang w:val="lt-LT"/>
        </w:rPr>
        <w:t>SUSITARIMŲ ĮFORMINIMAS</w:t>
      </w:r>
    </w:p>
    <w:p w14:paraId="4DDA934B" w14:textId="77777777" w:rsidR="005D53C5" w:rsidRPr="001322A0" w:rsidRDefault="005D53C5" w:rsidP="005851FA">
      <w:pPr>
        <w:spacing w:after="0" w:line="240" w:lineRule="auto"/>
        <w:jc w:val="both"/>
        <w:rPr>
          <w:lang w:val="lt-LT"/>
        </w:rPr>
      </w:pPr>
    </w:p>
    <w:p w14:paraId="4DDA934C" w14:textId="35F4C94E" w:rsidR="00B4649F" w:rsidRPr="001322A0" w:rsidRDefault="00CB0C24" w:rsidP="00E62812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DD3C23" w:rsidRPr="001322A0">
        <w:rPr>
          <w:lang w:val="lt-LT"/>
        </w:rPr>
        <w:t>9</w:t>
      </w:r>
      <w:r w:rsidR="00B4649F" w:rsidRPr="001322A0">
        <w:rPr>
          <w:lang w:val="lt-LT"/>
        </w:rPr>
        <w:t xml:space="preserve">. Trumpalaikis Savivaldybės </w:t>
      </w:r>
      <w:r w:rsidR="00156811" w:rsidRPr="001322A0">
        <w:rPr>
          <w:lang w:val="lt-LT"/>
        </w:rPr>
        <w:t xml:space="preserve">lygmens </w:t>
      </w:r>
      <w:r w:rsidR="00B4649F" w:rsidRPr="001322A0">
        <w:rPr>
          <w:lang w:val="lt-LT"/>
        </w:rPr>
        <w:t xml:space="preserve">tarptautinio bendradarbiavimo </w:t>
      </w:r>
      <w:r w:rsidR="00B64D57" w:rsidRPr="001322A0">
        <w:rPr>
          <w:lang w:val="lt-LT"/>
        </w:rPr>
        <w:t xml:space="preserve">dvišalis ar daugiašalis </w:t>
      </w:r>
      <w:r w:rsidR="00B4649F" w:rsidRPr="001322A0">
        <w:rPr>
          <w:lang w:val="lt-LT"/>
        </w:rPr>
        <w:t>susitarimas gali būti įforminamas:</w:t>
      </w:r>
    </w:p>
    <w:p w14:paraId="4DDA934D" w14:textId="0ADB87D6" w:rsidR="007F704A" w:rsidRPr="001322A0" w:rsidRDefault="00CB0C24" w:rsidP="007F704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DD3C23" w:rsidRPr="001322A0">
        <w:rPr>
          <w:lang w:val="lt-LT"/>
        </w:rPr>
        <w:t>9</w:t>
      </w:r>
      <w:r w:rsidR="007F704A" w:rsidRPr="001322A0">
        <w:rPr>
          <w:lang w:val="lt-LT"/>
        </w:rPr>
        <w:t xml:space="preserve">.1. ketinimų protokolu. </w:t>
      </w:r>
      <w:r w:rsidR="00B64D57" w:rsidRPr="001322A0">
        <w:rPr>
          <w:lang w:val="lt-LT"/>
        </w:rPr>
        <w:t xml:space="preserve">Protokolą </w:t>
      </w:r>
      <w:r w:rsidR="00915229" w:rsidRPr="001322A0">
        <w:rPr>
          <w:lang w:val="lt-LT"/>
        </w:rPr>
        <w:t xml:space="preserve">pasirašo </w:t>
      </w:r>
      <w:r w:rsidR="00F13747" w:rsidRPr="001322A0">
        <w:rPr>
          <w:lang w:val="lt-LT"/>
        </w:rPr>
        <w:t>S</w:t>
      </w:r>
      <w:r w:rsidR="00B64D57" w:rsidRPr="001322A0">
        <w:rPr>
          <w:lang w:val="lt-LT"/>
        </w:rPr>
        <w:t xml:space="preserve">avivaldybės meras. </w:t>
      </w:r>
      <w:r w:rsidR="00915229" w:rsidRPr="001322A0">
        <w:rPr>
          <w:lang w:val="lt-LT"/>
        </w:rPr>
        <w:t>Protokole nurodomas jo galiojimo terminas arba kitokia galiojimo sąlyga, kuriai atsiradus, protokolas nustoja galioti.</w:t>
      </w:r>
      <w:r w:rsidR="00CB6B15" w:rsidRPr="001322A0">
        <w:rPr>
          <w:lang w:val="lt-LT"/>
        </w:rPr>
        <w:t xml:space="preserve"> </w:t>
      </w:r>
      <w:r w:rsidR="008E2954" w:rsidRPr="001322A0">
        <w:rPr>
          <w:lang w:val="lt-LT"/>
        </w:rPr>
        <w:t>Šio dokumento</w:t>
      </w:r>
      <w:r w:rsidR="007F704A" w:rsidRPr="001322A0">
        <w:rPr>
          <w:lang w:val="lt-LT"/>
        </w:rPr>
        <w:t xml:space="preserve"> pasirašymo tikslas –</w:t>
      </w:r>
      <w:r w:rsidR="00F13747" w:rsidRPr="001322A0">
        <w:rPr>
          <w:lang w:val="lt-LT"/>
        </w:rPr>
        <w:t xml:space="preserve"> </w:t>
      </w:r>
      <w:r w:rsidR="007F704A" w:rsidRPr="001322A0">
        <w:rPr>
          <w:lang w:val="lt-LT"/>
        </w:rPr>
        <w:t xml:space="preserve">vystyti bendradarbiavimą išgryninant suinteresuotąsias šalis, kurių veiklos sritys įrašomos į protokolą. Pasibaigus protokolo galiojimui ir nenutraukiant </w:t>
      </w:r>
      <w:r w:rsidR="008E2954" w:rsidRPr="001322A0">
        <w:rPr>
          <w:lang w:val="lt-LT"/>
        </w:rPr>
        <w:t>ryš</w:t>
      </w:r>
      <w:r w:rsidR="007F704A" w:rsidRPr="001322A0">
        <w:rPr>
          <w:lang w:val="lt-LT"/>
        </w:rPr>
        <w:t>ių, privalo būti pasirašyta tarptau</w:t>
      </w:r>
      <w:r w:rsidR="00E25BB9" w:rsidRPr="001322A0">
        <w:rPr>
          <w:lang w:val="lt-LT"/>
        </w:rPr>
        <w:t>tinio bendradarbiavimo sutartis</w:t>
      </w:r>
      <w:r w:rsidR="007F704A" w:rsidRPr="001322A0">
        <w:rPr>
          <w:lang w:val="lt-LT"/>
        </w:rPr>
        <w:t>;</w:t>
      </w:r>
    </w:p>
    <w:p w14:paraId="4DDA934E" w14:textId="103151AD" w:rsidR="00E62812" w:rsidRPr="001322A0" w:rsidRDefault="00CB0C24" w:rsidP="00E62812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DD3C23" w:rsidRPr="001322A0">
        <w:rPr>
          <w:lang w:val="lt-LT"/>
        </w:rPr>
        <w:t>9</w:t>
      </w:r>
      <w:r w:rsidR="00CA04A0" w:rsidRPr="001322A0">
        <w:rPr>
          <w:lang w:val="lt-LT"/>
        </w:rPr>
        <w:t>.2</w:t>
      </w:r>
      <w:r w:rsidR="00B4649F" w:rsidRPr="001322A0">
        <w:rPr>
          <w:lang w:val="lt-LT"/>
        </w:rPr>
        <w:t>. memorandumu</w:t>
      </w:r>
      <w:r w:rsidR="00E62812" w:rsidRPr="001322A0">
        <w:rPr>
          <w:lang w:val="lt-LT"/>
        </w:rPr>
        <w:t xml:space="preserve"> prie tarptautinio bendradarbiavimo sutarties.</w:t>
      </w:r>
      <w:r w:rsidR="00F13747" w:rsidRPr="001322A0">
        <w:rPr>
          <w:lang w:val="lt-LT"/>
        </w:rPr>
        <w:t xml:space="preserve"> </w:t>
      </w:r>
      <w:r w:rsidR="00B64D57" w:rsidRPr="001322A0">
        <w:rPr>
          <w:lang w:val="lt-LT"/>
        </w:rPr>
        <w:t>Memorandumą</w:t>
      </w:r>
      <w:r w:rsidR="00F13747" w:rsidRPr="001322A0">
        <w:rPr>
          <w:lang w:val="lt-LT"/>
        </w:rPr>
        <w:t xml:space="preserve"> pasirašo </w:t>
      </w:r>
      <w:r w:rsidR="00EF30B7" w:rsidRPr="001322A0">
        <w:rPr>
          <w:lang w:val="lt-LT"/>
        </w:rPr>
        <w:t>Savivaldybės meras</w:t>
      </w:r>
      <w:r w:rsidR="00AF730D" w:rsidRPr="001322A0">
        <w:rPr>
          <w:lang w:val="lt-LT"/>
        </w:rPr>
        <w:t xml:space="preserve">. </w:t>
      </w:r>
      <w:r w:rsidR="00B727AA" w:rsidRPr="001322A0">
        <w:rPr>
          <w:lang w:val="lt-LT"/>
        </w:rPr>
        <w:t>Memorandume įvardijamas vienas ar keli konkretūs įvykiai</w:t>
      </w:r>
      <w:r w:rsidR="00383251" w:rsidRPr="001322A0">
        <w:rPr>
          <w:lang w:val="lt-LT"/>
        </w:rPr>
        <w:t>,</w:t>
      </w:r>
      <w:r w:rsidR="00915229" w:rsidRPr="001322A0">
        <w:rPr>
          <w:lang w:val="lt-LT"/>
        </w:rPr>
        <w:t>,</w:t>
      </w:r>
      <w:r w:rsidR="00653446" w:rsidRPr="001322A0">
        <w:rPr>
          <w:lang w:val="lt-LT"/>
        </w:rPr>
        <w:t xml:space="preserve"> </w:t>
      </w:r>
      <w:r w:rsidR="00915229" w:rsidRPr="001322A0">
        <w:rPr>
          <w:lang w:val="lt-LT"/>
        </w:rPr>
        <w:t>gali būti įvardijami</w:t>
      </w:r>
      <w:r w:rsidR="00383251" w:rsidRPr="001322A0">
        <w:rPr>
          <w:lang w:val="lt-LT"/>
        </w:rPr>
        <w:t xml:space="preserve"> terminai,</w:t>
      </w:r>
      <w:r w:rsidR="00915229" w:rsidRPr="001322A0">
        <w:rPr>
          <w:lang w:val="lt-LT"/>
        </w:rPr>
        <w:t xml:space="preserve"> finansiniai įsipareigojimai</w:t>
      </w:r>
      <w:r w:rsidR="00A53BC7" w:rsidRPr="001322A0">
        <w:rPr>
          <w:lang w:val="lt-LT"/>
        </w:rPr>
        <w:t xml:space="preserve"> ir atsakingi  asmenys</w:t>
      </w:r>
      <w:r w:rsidR="00B4649F" w:rsidRPr="001322A0">
        <w:rPr>
          <w:lang w:val="lt-LT"/>
        </w:rPr>
        <w:t>;</w:t>
      </w:r>
    </w:p>
    <w:p w14:paraId="6018D27E" w14:textId="77777777" w:rsidR="00C92A56" w:rsidRPr="001322A0" w:rsidRDefault="00CB0C24" w:rsidP="00C92A56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C92A56" w:rsidRPr="001322A0">
        <w:rPr>
          <w:lang w:val="lt-LT"/>
        </w:rPr>
        <w:t xml:space="preserve">9.3. projekto įgyvendinimo sutartimi. Sutartį su savivaldybės tarybos pritarimu pasirašo  Savivaldybės meras. Sutartyje įvardijami konkretūs uždaviniai, veiklos, terminai, rezultato kriterijai,  finansiniai ir kiti įsipareigojimai, atsakingi asmenys. </w:t>
      </w:r>
    </w:p>
    <w:p w14:paraId="4DDA9350" w14:textId="6F327B9B" w:rsidR="001A76D8" w:rsidRPr="001322A0" w:rsidRDefault="00CB0C24" w:rsidP="001A76D8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10</w:t>
      </w:r>
      <w:r w:rsidR="001A76D8" w:rsidRPr="001322A0">
        <w:rPr>
          <w:lang w:val="lt-LT"/>
        </w:rPr>
        <w:t xml:space="preserve">. Ilgalaikis Savivaldybės </w:t>
      </w:r>
      <w:r w:rsidR="00156811" w:rsidRPr="001322A0">
        <w:rPr>
          <w:lang w:val="lt-LT"/>
        </w:rPr>
        <w:t xml:space="preserve">lygmens </w:t>
      </w:r>
      <w:r w:rsidR="001A76D8" w:rsidRPr="001322A0">
        <w:rPr>
          <w:lang w:val="lt-LT"/>
        </w:rPr>
        <w:t xml:space="preserve">tarptautinio bendradarbiavimo </w:t>
      </w:r>
      <w:r w:rsidR="00B64D57" w:rsidRPr="001322A0">
        <w:rPr>
          <w:lang w:val="lt-LT"/>
        </w:rPr>
        <w:t xml:space="preserve">dvišalis ar daugiašalis </w:t>
      </w:r>
      <w:r w:rsidR="001A76D8" w:rsidRPr="001322A0">
        <w:rPr>
          <w:lang w:val="lt-LT"/>
        </w:rPr>
        <w:t>susitarimas įforminamas tarptautinio bendradarbiavimo sutartimi</w:t>
      </w:r>
      <w:r w:rsidR="00B7184A" w:rsidRPr="001322A0">
        <w:rPr>
          <w:lang w:val="lt-LT"/>
        </w:rPr>
        <w:t xml:space="preserve">. </w:t>
      </w:r>
      <w:r w:rsidR="00912D8D" w:rsidRPr="001322A0">
        <w:rPr>
          <w:lang w:val="lt-LT"/>
        </w:rPr>
        <w:t>Sutartį su savivaldybės t</w:t>
      </w:r>
      <w:r w:rsidR="00B7184A" w:rsidRPr="001322A0">
        <w:rPr>
          <w:lang w:val="lt-LT"/>
        </w:rPr>
        <w:t xml:space="preserve">arybos </w:t>
      </w:r>
      <w:r w:rsidR="00912D8D" w:rsidRPr="001322A0">
        <w:rPr>
          <w:lang w:val="lt-LT"/>
        </w:rPr>
        <w:t>pritarimu</w:t>
      </w:r>
      <w:r w:rsidR="00B7184A" w:rsidRPr="001322A0">
        <w:rPr>
          <w:lang w:val="lt-LT"/>
        </w:rPr>
        <w:t xml:space="preserve"> pasirašo </w:t>
      </w:r>
      <w:r w:rsidR="001A76D8" w:rsidRPr="001322A0">
        <w:rPr>
          <w:lang w:val="lt-LT"/>
        </w:rPr>
        <w:t xml:space="preserve">Savivaldybės </w:t>
      </w:r>
      <w:r w:rsidR="00B7184A" w:rsidRPr="001322A0">
        <w:rPr>
          <w:lang w:val="lt-LT"/>
        </w:rPr>
        <w:t xml:space="preserve">meras. </w:t>
      </w:r>
      <w:r w:rsidR="00FC01DA" w:rsidRPr="001322A0">
        <w:rPr>
          <w:lang w:val="lt-LT"/>
        </w:rPr>
        <w:t xml:space="preserve">Sutartyje gali būti numatytas </w:t>
      </w:r>
      <w:r w:rsidR="00912D8D" w:rsidRPr="001322A0">
        <w:rPr>
          <w:lang w:val="lt-LT"/>
        </w:rPr>
        <w:t xml:space="preserve">periodinio </w:t>
      </w:r>
      <w:r w:rsidR="001A76D8" w:rsidRPr="001322A0">
        <w:rPr>
          <w:lang w:val="lt-LT"/>
        </w:rPr>
        <w:t xml:space="preserve">susitarimo </w:t>
      </w:r>
      <w:r w:rsidR="00CE22B3" w:rsidRPr="001322A0">
        <w:rPr>
          <w:lang w:val="lt-LT"/>
        </w:rPr>
        <w:t>atnaujinimo reikalavimas</w:t>
      </w:r>
      <w:r w:rsidR="001A76D8" w:rsidRPr="001322A0">
        <w:rPr>
          <w:lang w:val="lt-LT"/>
        </w:rPr>
        <w:t>.</w:t>
      </w:r>
    </w:p>
    <w:p w14:paraId="4DDA9351" w14:textId="27EE25DF" w:rsidR="00C770CF" w:rsidRPr="001322A0" w:rsidRDefault="00CB0C24" w:rsidP="001A76D8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11</w:t>
      </w:r>
      <w:r w:rsidR="001A76D8" w:rsidRPr="001322A0">
        <w:rPr>
          <w:lang w:val="lt-LT"/>
        </w:rPr>
        <w:t xml:space="preserve">. </w:t>
      </w:r>
      <w:r w:rsidR="006877A9" w:rsidRPr="001322A0">
        <w:rPr>
          <w:lang w:val="lt-LT"/>
        </w:rPr>
        <w:t xml:space="preserve">Savivaldybės administracijos, </w:t>
      </w:r>
      <w:r w:rsidR="007D08B4" w:rsidRPr="001322A0">
        <w:rPr>
          <w:lang w:val="lt-LT"/>
        </w:rPr>
        <w:t xml:space="preserve">Savivaldybės </w:t>
      </w:r>
      <w:r w:rsidR="006877A9" w:rsidRPr="001322A0">
        <w:rPr>
          <w:lang w:val="lt-LT"/>
        </w:rPr>
        <w:t>įstaigų</w:t>
      </w:r>
      <w:r w:rsidR="00156811" w:rsidRPr="001322A0">
        <w:rPr>
          <w:lang w:val="lt-LT"/>
        </w:rPr>
        <w:t xml:space="preserve"> lygmens</w:t>
      </w:r>
      <w:r w:rsidR="001A76D8" w:rsidRPr="001322A0">
        <w:rPr>
          <w:lang w:val="lt-LT"/>
        </w:rPr>
        <w:t xml:space="preserve"> </w:t>
      </w:r>
      <w:r w:rsidR="002A2D3A" w:rsidRPr="001322A0">
        <w:rPr>
          <w:lang w:val="lt-LT"/>
        </w:rPr>
        <w:t xml:space="preserve">ilgalaikio ar trumpalaikio </w:t>
      </w:r>
      <w:r w:rsidR="006877A9" w:rsidRPr="001322A0">
        <w:rPr>
          <w:lang w:val="lt-LT"/>
        </w:rPr>
        <w:t xml:space="preserve">tarptautinio bendradarbiavimo </w:t>
      </w:r>
      <w:r w:rsidR="00156811" w:rsidRPr="001322A0">
        <w:rPr>
          <w:lang w:val="lt-LT"/>
        </w:rPr>
        <w:t xml:space="preserve">susitarimo dokumentą parengtą partneriams priimtina forma, </w:t>
      </w:r>
      <w:r w:rsidR="002A2D3A" w:rsidRPr="001322A0">
        <w:rPr>
          <w:lang w:val="lt-LT"/>
        </w:rPr>
        <w:t xml:space="preserve"> pasirašo įstaigos vadovas. </w:t>
      </w:r>
    </w:p>
    <w:p w14:paraId="4DDA9352" w14:textId="77777777" w:rsidR="00E62812" w:rsidRPr="001322A0" w:rsidRDefault="00E62812" w:rsidP="005851FA">
      <w:pPr>
        <w:spacing w:after="0" w:line="240" w:lineRule="auto"/>
        <w:jc w:val="both"/>
        <w:rPr>
          <w:lang w:val="lt-LT"/>
        </w:rPr>
      </w:pPr>
    </w:p>
    <w:p w14:paraId="4DDA9353" w14:textId="77777777" w:rsidR="00301B77" w:rsidRPr="001322A0" w:rsidRDefault="00DB5B84" w:rsidP="00DB5B84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IV SKYRIUS</w:t>
      </w:r>
    </w:p>
    <w:p w14:paraId="4DDA9354" w14:textId="77777777" w:rsidR="000925F4" w:rsidRPr="001322A0" w:rsidRDefault="00DB5B84" w:rsidP="00DB5B84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TARPTAUTINIO BENDRADARBIAVIMO ĮGYVENDINIMO BŪDAI</w:t>
      </w:r>
    </w:p>
    <w:p w14:paraId="4DDA9355" w14:textId="77777777" w:rsidR="00FE3559" w:rsidRPr="001322A0" w:rsidRDefault="00FE3559" w:rsidP="005851FA">
      <w:pPr>
        <w:spacing w:after="0" w:line="240" w:lineRule="auto"/>
        <w:jc w:val="both"/>
        <w:rPr>
          <w:lang w:val="lt-LT"/>
        </w:rPr>
      </w:pPr>
    </w:p>
    <w:p w14:paraId="4DDA9356" w14:textId="2E3AB0A7" w:rsidR="00CF06B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DB5B84" w:rsidRPr="001322A0">
        <w:rPr>
          <w:lang w:val="lt-LT"/>
        </w:rPr>
        <w:t xml:space="preserve">. </w:t>
      </w:r>
      <w:r w:rsidR="00F360CD" w:rsidRPr="001322A0">
        <w:rPr>
          <w:lang w:val="lt-LT"/>
        </w:rPr>
        <w:t xml:space="preserve">Savivaldybės </w:t>
      </w:r>
      <w:r w:rsidR="009725C4" w:rsidRPr="001322A0">
        <w:rPr>
          <w:lang w:val="lt-LT"/>
        </w:rPr>
        <w:t xml:space="preserve">lygmens </w:t>
      </w:r>
      <w:r w:rsidR="00CF06B9" w:rsidRPr="001322A0">
        <w:rPr>
          <w:lang w:val="lt-LT"/>
        </w:rPr>
        <w:t>tarptautinio bendradarbiavimo įgyvendinimo būdai:</w:t>
      </w:r>
    </w:p>
    <w:p w14:paraId="4DDA9357" w14:textId="1C97B83C" w:rsidR="00435C84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DB5B84" w:rsidRPr="001322A0">
        <w:rPr>
          <w:lang w:val="lt-LT"/>
        </w:rPr>
        <w:t>.1. tarptautinė išvyka</w:t>
      </w:r>
      <w:r w:rsidR="00AE27B7" w:rsidRPr="001322A0">
        <w:rPr>
          <w:lang w:val="lt-LT"/>
        </w:rPr>
        <w:t>, kai vykstama į užsienio šalį Rokiškio rajono savivaldyb</w:t>
      </w:r>
      <w:r w:rsidR="003C15C4" w:rsidRPr="001322A0">
        <w:rPr>
          <w:lang w:val="lt-LT"/>
        </w:rPr>
        <w:t>ės iniciatyva ar gavus kvietimą dalyvauti užsienyje organizuojamoje veikloje, pagal iš anksto  numatytą programą;</w:t>
      </w:r>
    </w:p>
    <w:p w14:paraId="4DDA9358" w14:textId="038386CE" w:rsidR="000431B3" w:rsidRPr="001322A0" w:rsidRDefault="00CB0C24" w:rsidP="003C15C4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DB5B84" w:rsidRPr="001322A0">
        <w:rPr>
          <w:lang w:val="lt-LT"/>
        </w:rPr>
        <w:t xml:space="preserve">.2. </w:t>
      </w:r>
      <w:r w:rsidR="000431B3" w:rsidRPr="001322A0">
        <w:rPr>
          <w:lang w:val="lt-LT"/>
        </w:rPr>
        <w:t>tarptautinio partnerio</w:t>
      </w:r>
      <w:r w:rsidR="00DB5B84" w:rsidRPr="001322A0">
        <w:rPr>
          <w:lang w:val="lt-LT"/>
        </w:rPr>
        <w:t xml:space="preserve"> delegacijos</w:t>
      </w:r>
      <w:r w:rsidR="00AE27B7" w:rsidRPr="001322A0">
        <w:rPr>
          <w:lang w:val="lt-LT"/>
        </w:rPr>
        <w:t xml:space="preserve"> priėmimas </w:t>
      </w:r>
      <w:r w:rsidR="00DB5B84" w:rsidRPr="001322A0">
        <w:rPr>
          <w:lang w:val="lt-LT"/>
        </w:rPr>
        <w:t>Savivaldybėje</w:t>
      </w:r>
      <w:r w:rsidR="003C15C4" w:rsidRPr="001322A0">
        <w:rPr>
          <w:lang w:val="lt-LT"/>
        </w:rPr>
        <w:t xml:space="preserve"> pagal iš anksto numatytą programą</w:t>
      </w:r>
      <w:r w:rsidR="000431B3" w:rsidRPr="001322A0">
        <w:rPr>
          <w:lang w:val="lt-LT"/>
        </w:rPr>
        <w:t>;</w:t>
      </w:r>
    </w:p>
    <w:p w14:paraId="4DDA9359" w14:textId="67D7385E" w:rsidR="00432286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lastRenderedPageBreak/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.3</w:t>
      </w:r>
      <w:r w:rsidR="00DB5B84" w:rsidRPr="001322A0">
        <w:rPr>
          <w:lang w:val="lt-LT"/>
        </w:rPr>
        <w:t xml:space="preserve">. </w:t>
      </w:r>
      <w:r w:rsidR="00F75DE9" w:rsidRPr="001322A0">
        <w:rPr>
          <w:lang w:val="lt-LT"/>
        </w:rPr>
        <w:t>dalyvavimas tarptautiniame renginyje</w:t>
      </w:r>
      <w:r w:rsidR="00FE3559" w:rsidRPr="001322A0">
        <w:rPr>
          <w:lang w:val="lt-LT"/>
        </w:rPr>
        <w:t xml:space="preserve"> Lietuvoje ar užsienyje, taip pat </w:t>
      </w:r>
      <w:r w:rsidR="00F75DE9" w:rsidRPr="001322A0">
        <w:rPr>
          <w:lang w:val="lt-LT"/>
        </w:rPr>
        <w:t>jo organizavimas</w:t>
      </w:r>
      <w:r w:rsidR="00FE3559" w:rsidRPr="001322A0">
        <w:rPr>
          <w:lang w:val="lt-LT"/>
        </w:rPr>
        <w:t xml:space="preserve"> Savivaldybės teritorijoje</w:t>
      </w:r>
      <w:r w:rsidR="00F75DE9" w:rsidRPr="001322A0">
        <w:rPr>
          <w:lang w:val="lt-LT"/>
        </w:rPr>
        <w:t>;</w:t>
      </w:r>
    </w:p>
    <w:p w14:paraId="4DDA935A" w14:textId="469A5C71" w:rsidR="00F75DE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.4</w:t>
      </w:r>
      <w:r w:rsidR="00432286" w:rsidRPr="001322A0">
        <w:rPr>
          <w:lang w:val="lt-LT"/>
        </w:rPr>
        <w:t xml:space="preserve">. dalyvavimas </w:t>
      </w:r>
      <w:r w:rsidR="002369FA" w:rsidRPr="001322A0">
        <w:rPr>
          <w:lang w:val="lt-LT"/>
        </w:rPr>
        <w:t xml:space="preserve">tarptautiniame projekte, kito pobūdžio </w:t>
      </w:r>
      <w:r w:rsidR="00432286" w:rsidRPr="001322A0">
        <w:rPr>
          <w:lang w:val="lt-LT"/>
        </w:rPr>
        <w:t>jungtinėje veikloje</w:t>
      </w:r>
      <w:r w:rsidR="00E42375" w:rsidRPr="001322A0">
        <w:rPr>
          <w:lang w:val="lt-LT"/>
        </w:rPr>
        <w:t xml:space="preserve"> Lietuvoje ar užsienyje</w:t>
      </w:r>
      <w:r w:rsidR="00432286" w:rsidRPr="001322A0">
        <w:rPr>
          <w:lang w:val="lt-LT"/>
        </w:rPr>
        <w:t xml:space="preserve">; </w:t>
      </w:r>
      <w:r w:rsidR="00F75DE9" w:rsidRPr="001322A0">
        <w:rPr>
          <w:lang w:val="lt-LT"/>
        </w:rPr>
        <w:t xml:space="preserve"> </w:t>
      </w:r>
    </w:p>
    <w:p w14:paraId="4DDA935B" w14:textId="2AD94347" w:rsidR="00435C84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.5</w:t>
      </w:r>
      <w:r w:rsidR="00DB5B84" w:rsidRPr="001322A0">
        <w:rPr>
          <w:lang w:val="lt-LT"/>
        </w:rPr>
        <w:t xml:space="preserve">. </w:t>
      </w:r>
      <w:r w:rsidR="00435C84" w:rsidRPr="001322A0">
        <w:rPr>
          <w:lang w:val="lt-LT"/>
        </w:rPr>
        <w:t>tarpininkavimas ieškant tarptautinių partnerių</w:t>
      </w:r>
      <w:r w:rsidR="00FE3559" w:rsidRPr="001322A0">
        <w:rPr>
          <w:lang w:val="lt-LT"/>
        </w:rPr>
        <w:t xml:space="preserve"> Savivaldybės įstaigoms, organizacijoms</w:t>
      </w:r>
      <w:r w:rsidR="000431B3" w:rsidRPr="001322A0">
        <w:rPr>
          <w:lang w:val="lt-LT"/>
        </w:rPr>
        <w:t>, įmonėms, kai teikiama informacija</w:t>
      </w:r>
      <w:r w:rsidR="00435C84" w:rsidRPr="001322A0">
        <w:rPr>
          <w:lang w:val="lt-LT"/>
        </w:rPr>
        <w:t xml:space="preserve"> Savivaldybės tarpt</w:t>
      </w:r>
      <w:r w:rsidR="000431B3" w:rsidRPr="001322A0">
        <w:rPr>
          <w:lang w:val="lt-LT"/>
        </w:rPr>
        <w:t>autiniams partneriams ir vykdoma</w:t>
      </w:r>
      <w:r w:rsidR="00435C84" w:rsidRPr="001322A0">
        <w:rPr>
          <w:lang w:val="lt-LT"/>
        </w:rPr>
        <w:t xml:space="preserve">  </w:t>
      </w:r>
      <w:r w:rsidR="004232A6" w:rsidRPr="001322A0">
        <w:rPr>
          <w:lang w:val="lt-LT"/>
        </w:rPr>
        <w:t>projektų</w:t>
      </w:r>
      <w:r w:rsidR="000431B3" w:rsidRPr="001322A0">
        <w:rPr>
          <w:lang w:val="lt-LT"/>
        </w:rPr>
        <w:t xml:space="preserve"> </w:t>
      </w:r>
      <w:r w:rsidR="00435C84" w:rsidRPr="001322A0">
        <w:rPr>
          <w:lang w:val="lt-LT"/>
        </w:rPr>
        <w:t>partnerių paieška Savivaldybės teritorijoje;</w:t>
      </w:r>
    </w:p>
    <w:p w14:paraId="4DDA935C" w14:textId="6BF6C7AB" w:rsidR="0075641E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.6</w:t>
      </w:r>
      <w:r w:rsidR="0075641E" w:rsidRPr="001322A0">
        <w:rPr>
          <w:lang w:val="lt-LT"/>
        </w:rPr>
        <w:t>. Rokiškio rajono savivaldybės tarybos rezoliucijų</w:t>
      </w:r>
      <w:r w:rsidR="007A156B" w:rsidRPr="001322A0">
        <w:rPr>
          <w:lang w:val="lt-LT"/>
        </w:rPr>
        <w:t xml:space="preserve"> tarptautinio bendradarbiavimo klausimais </w:t>
      </w:r>
      <w:r w:rsidR="0075641E" w:rsidRPr="001322A0">
        <w:rPr>
          <w:lang w:val="lt-LT"/>
        </w:rPr>
        <w:t xml:space="preserve"> </w:t>
      </w:r>
      <w:r w:rsidR="007A156B" w:rsidRPr="001322A0">
        <w:rPr>
          <w:lang w:val="lt-LT"/>
        </w:rPr>
        <w:t>parengimas</w:t>
      </w:r>
      <w:r w:rsidR="007540F2" w:rsidRPr="001322A0">
        <w:rPr>
          <w:lang w:val="lt-LT"/>
        </w:rPr>
        <w:t xml:space="preserve"> ir viešinimas</w:t>
      </w:r>
      <w:r w:rsidR="007A156B" w:rsidRPr="001322A0">
        <w:rPr>
          <w:lang w:val="lt-LT"/>
        </w:rPr>
        <w:t>;</w:t>
      </w:r>
    </w:p>
    <w:p w14:paraId="4DDA935D" w14:textId="7556D2E5" w:rsidR="007847F7" w:rsidRPr="001322A0" w:rsidRDefault="00CB0C24" w:rsidP="007847F7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.7</w:t>
      </w:r>
      <w:r w:rsidR="007847F7" w:rsidRPr="001322A0">
        <w:rPr>
          <w:lang w:val="lt-LT"/>
        </w:rPr>
        <w:t>. narys</w:t>
      </w:r>
      <w:r w:rsidR="007540F2" w:rsidRPr="001322A0">
        <w:rPr>
          <w:lang w:val="lt-LT"/>
        </w:rPr>
        <w:t>tė tarptautinėse organizacijose ir</w:t>
      </w:r>
      <w:r w:rsidR="007847F7" w:rsidRPr="001322A0">
        <w:rPr>
          <w:lang w:val="lt-LT"/>
        </w:rPr>
        <w:t xml:space="preserve"> dalyvavimas </w:t>
      </w:r>
      <w:r w:rsidR="007540F2" w:rsidRPr="001322A0">
        <w:rPr>
          <w:lang w:val="lt-LT"/>
        </w:rPr>
        <w:t>jungtinėje veikloje;</w:t>
      </w:r>
      <w:r w:rsidR="007847F7" w:rsidRPr="001322A0">
        <w:rPr>
          <w:lang w:val="lt-LT"/>
        </w:rPr>
        <w:t xml:space="preserve"> </w:t>
      </w:r>
    </w:p>
    <w:p w14:paraId="4DDA935E" w14:textId="1EE58B10" w:rsidR="00030762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7847F7" w:rsidRPr="001322A0">
        <w:rPr>
          <w:lang w:val="lt-LT"/>
        </w:rPr>
        <w:t>1</w:t>
      </w:r>
      <w:r w:rsidR="004E74C0" w:rsidRPr="001322A0">
        <w:rPr>
          <w:lang w:val="lt-LT"/>
        </w:rPr>
        <w:t>2</w:t>
      </w:r>
      <w:r w:rsidR="007F5E82" w:rsidRPr="001322A0">
        <w:rPr>
          <w:lang w:val="lt-LT"/>
        </w:rPr>
        <w:t>.8</w:t>
      </w:r>
      <w:r w:rsidR="00DB5B84" w:rsidRPr="001322A0">
        <w:rPr>
          <w:lang w:val="lt-LT"/>
        </w:rPr>
        <w:t xml:space="preserve">. </w:t>
      </w:r>
      <w:r w:rsidR="00030762" w:rsidRPr="001322A0">
        <w:rPr>
          <w:lang w:val="lt-LT"/>
        </w:rPr>
        <w:t xml:space="preserve">sveikinimų </w:t>
      </w:r>
      <w:r w:rsidR="00257B09" w:rsidRPr="001322A0">
        <w:rPr>
          <w:lang w:val="lt-LT"/>
        </w:rPr>
        <w:t xml:space="preserve">parengimas </w:t>
      </w:r>
      <w:r w:rsidR="007540F2" w:rsidRPr="001322A0">
        <w:rPr>
          <w:lang w:val="lt-LT"/>
        </w:rPr>
        <w:t>valstybinių dienų ar</w:t>
      </w:r>
      <w:r w:rsidR="004C71FB" w:rsidRPr="001322A0">
        <w:rPr>
          <w:lang w:val="lt-LT"/>
        </w:rPr>
        <w:t xml:space="preserve"> tarptautiniam</w:t>
      </w:r>
      <w:r w:rsidR="007540F2" w:rsidRPr="001322A0">
        <w:rPr>
          <w:lang w:val="lt-LT"/>
        </w:rPr>
        <w:t xml:space="preserve"> partneriui svarbių </w:t>
      </w:r>
      <w:r w:rsidR="00E43E51" w:rsidRPr="001322A0">
        <w:rPr>
          <w:lang w:val="lt-LT"/>
        </w:rPr>
        <w:t xml:space="preserve">įvykių, datų, </w:t>
      </w:r>
      <w:r w:rsidR="007540F2" w:rsidRPr="001322A0">
        <w:rPr>
          <w:lang w:val="lt-LT"/>
        </w:rPr>
        <w:t>švenčių proga</w:t>
      </w:r>
      <w:r w:rsidR="00030762" w:rsidRPr="001322A0">
        <w:rPr>
          <w:lang w:val="lt-LT"/>
        </w:rPr>
        <w:t xml:space="preserve">; </w:t>
      </w:r>
    </w:p>
    <w:p w14:paraId="4DDA935F" w14:textId="67149FA1" w:rsidR="00FE355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4C0" w:rsidRPr="001322A0">
        <w:rPr>
          <w:lang w:val="lt-LT"/>
        </w:rPr>
        <w:t>12</w:t>
      </w:r>
      <w:r w:rsidR="007F5E82" w:rsidRPr="001322A0">
        <w:rPr>
          <w:lang w:val="lt-LT"/>
        </w:rPr>
        <w:t>.9</w:t>
      </w:r>
      <w:r w:rsidR="00DB5B84" w:rsidRPr="001322A0">
        <w:rPr>
          <w:lang w:val="lt-LT"/>
        </w:rPr>
        <w:t xml:space="preserve">. </w:t>
      </w:r>
      <w:r w:rsidR="00030762" w:rsidRPr="001322A0">
        <w:rPr>
          <w:lang w:val="lt-LT"/>
        </w:rPr>
        <w:t>reprezentacinių dovanų teikimas</w:t>
      </w:r>
      <w:r w:rsidR="004C71FB" w:rsidRPr="001322A0">
        <w:rPr>
          <w:lang w:val="lt-LT"/>
        </w:rPr>
        <w:t xml:space="preserve"> priėmimo ar išvykos metu</w:t>
      </w:r>
      <w:r w:rsidR="00356B2E" w:rsidRPr="001322A0">
        <w:rPr>
          <w:lang w:val="lt-LT"/>
        </w:rPr>
        <w:t xml:space="preserve">. </w:t>
      </w:r>
      <w:r w:rsidR="00CB6B15" w:rsidRPr="001322A0">
        <w:rPr>
          <w:lang w:val="lt-LT"/>
        </w:rPr>
        <w:t xml:space="preserve">Reprezentacinė dovana </w:t>
      </w:r>
      <w:r w:rsidR="004C71FB" w:rsidRPr="001322A0">
        <w:rPr>
          <w:lang w:val="lt-LT"/>
        </w:rPr>
        <w:t xml:space="preserve">laikomas </w:t>
      </w:r>
      <w:r w:rsidR="00CB6B15" w:rsidRPr="001322A0">
        <w:rPr>
          <w:lang w:val="lt-LT"/>
        </w:rPr>
        <w:t xml:space="preserve">daiktas, identifikuojantis Savivaldybę, įstaigą, organizaciją arba Rokiškio rajoną apskritai. </w:t>
      </w:r>
      <w:r w:rsidR="00536C33" w:rsidRPr="001322A0">
        <w:rPr>
          <w:lang w:val="lt-LT"/>
        </w:rPr>
        <w:t xml:space="preserve">Dovana komplektuojama su informacine medžiaga apie Rokiškio rajoną. </w:t>
      </w:r>
    </w:p>
    <w:p w14:paraId="4DDA9360" w14:textId="1D3CD3E2" w:rsidR="00F360CD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13</w:t>
      </w:r>
      <w:r w:rsidR="00DB5B84" w:rsidRPr="001322A0">
        <w:rPr>
          <w:lang w:val="lt-LT"/>
        </w:rPr>
        <w:t>. Savivaldybės  a</w:t>
      </w:r>
      <w:r w:rsidR="00F360CD" w:rsidRPr="001322A0">
        <w:rPr>
          <w:lang w:val="lt-LT"/>
        </w:rPr>
        <w:t>d</w:t>
      </w:r>
      <w:r w:rsidR="00DB5B84" w:rsidRPr="001322A0">
        <w:rPr>
          <w:lang w:val="lt-LT"/>
        </w:rPr>
        <w:t xml:space="preserve">ministracijos, </w:t>
      </w:r>
      <w:r w:rsidR="005A23A3" w:rsidRPr="001322A0">
        <w:rPr>
          <w:lang w:val="lt-LT"/>
        </w:rPr>
        <w:t xml:space="preserve">Savivaldybės </w:t>
      </w:r>
      <w:r w:rsidR="00F360CD" w:rsidRPr="001322A0">
        <w:rPr>
          <w:lang w:val="lt-LT"/>
        </w:rPr>
        <w:t>įstaigų</w:t>
      </w:r>
      <w:r w:rsidR="009725C4" w:rsidRPr="001322A0">
        <w:rPr>
          <w:lang w:val="lt-LT"/>
        </w:rPr>
        <w:t xml:space="preserve"> lygmens</w:t>
      </w:r>
      <w:r w:rsidR="00F360CD" w:rsidRPr="001322A0">
        <w:rPr>
          <w:lang w:val="lt-LT"/>
        </w:rPr>
        <w:t xml:space="preserve"> tarptautinis bendrada</w:t>
      </w:r>
      <w:r w:rsidR="0014193C" w:rsidRPr="001322A0">
        <w:rPr>
          <w:lang w:val="lt-LT"/>
        </w:rPr>
        <w:t xml:space="preserve">rbiavimas gali turėti </w:t>
      </w:r>
      <w:r w:rsidR="00BD211E" w:rsidRPr="001322A0">
        <w:rPr>
          <w:lang w:val="lt-LT"/>
        </w:rPr>
        <w:t xml:space="preserve">šių </w:t>
      </w:r>
      <w:r w:rsidR="00DB5B84" w:rsidRPr="001322A0">
        <w:rPr>
          <w:lang w:val="lt-LT"/>
        </w:rPr>
        <w:t xml:space="preserve">ir </w:t>
      </w:r>
      <w:r w:rsidR="0014193C" w:rsidRPr="001322A0">
        <w:rPr>
          <w:lang w:val="lt-LT"/>
        </w:rPr>
        <w:t xml:space="preserve">kitų </w:t>
      </w:r>
      <w:r w:rsidR="009725C4" w:rsidRPr="001322A0">
        <w:rPr>
          <w:lang w:val="lt-LT"/>
        </w:rPr>
        <w:t xml:space="preserve">įgyvendinimo </w:t>
      </w:r>
      <w:r w:rsidR="0014193C" w:rsidRPr="001322A0">
        <w:rPr>
          <w:lang w:val="lt-LT"/>
        </w:rPr>
        <w:t>būdų</w:t>
      </w:r>
      <w:r w:rsidR="00F360CD" w:rsidRPr="001322A0">
        <w:rPr>
          <w:lang w:val="lt-LT"/>
        </w:rPr>
        <w:t>.</w:t>
      </w:r>
    </w:p>
    <w:p w14:paraId="4DDA9361" w14:textId="77777777" w:rsidR="00F360CD" w:rsidRPr="001322A0" w:rsidRDefault="00F360CD" w:rsidP="005851FA">
      <w:pPr>
        <w:spacing w:after="0" w:line="240" w:lineRule="auto"/>
        <w:jc w:val="both"/>
        <w:rPr>
          <w:lang w:val="lt-LT"/>
        </w:rPr>
      </w:pPr>
    </w:p>
    <w:p w14:paraId="4DDA9362" w14:textId="77777777" w:rsidR="00DB5B84" w:rsidRPr="001322A0" w:rsidRDefault="00DB5B84" w:rsidP="00DB5B84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V SKYRIUS</w:t>
      </w:r>
    </w:p>
    <w:p w14:paraId="4DDA9363" w14:textId="77777777" w:rsidR="00FE3559" w:rsidRPr="001322A0" w:rsidRDefault="004466A3" w:rsidP="00DB5B84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TARPTAUTINIO</w:t>
      </w:r>
      <w:r w:rsidR="00DB5B84" w:rsidRPr="001322A0">
        <w:rPr>
          <w:b/>
          <w:lang w:val="lt-LT"/>
        </w:rPr>
        <w:t xml:space="preserve"> </w:t>
      </w:r>
      <w:r w:rsidRPr="001322A0">
        <w:rPr>
          <w:b/>
          <w:lang w:val="lt-LT"/>
        </w:rPr>
        <w:t>BENDRADARBIAVIMO</w:t>
      </w:r>
      <w:r w:rsidR="00DB5B84" w:rsidRPr="001322A0">
        <w:rPr>
          <w:b/>
          <w:lang w:val="lt-LT"/>
        </w:rPr>
        <w:t xml:space="preserve"> FINANSAVIMAS</w:t>
      </w:r>
    </w:p>
    <w:p w14:paraId="4DDA9364" w14:textId="77777777" w:rsidR="00FE3559" w:rsidRPr="001322A0" w:rsidRDefault="00FE3559" w:rsidP="005851FA">
      <w:pPr>
        <w:spacing w:after="0" w:line="240" w:lineRule="auto"/>
        <w:jc w:val="both"/>
        <w:rPr>
          <w:lang w:val="lt-LT"/>
        </w:rPr>
      </w:pPr>
    </w:p>
    <w:p w14:paraId="4DDA9365" w14:textId="52B50CCF" w:rsidR="00FE355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14</w:t>
      </w:r>
      <w:r w:rsidR="00DB5B84" w:rsidRPr="001322A0">
        <w:rPr>
          <w:lang w:val="lt-LT"/>
        </w:rPr>
        <w:t xml:space="preserve">. </w:t>
      </w:r>
      <w:r w:rsidR="00D81DD3" w:rsidRPr="001322A0">
        <w:rPr>
          <w:lang w:val="lt-LT"/>
        </w:rPr>
        <w:t xml:space="preserve">Savivaldybės </w:t>
      </w:r>
      <w:r w:rsidR="00E1091D" w:rsidRPr="001322A0">
        <w:rPr>
          <w:lang w:val="lt-LT"/>
        </w:rPr>
        <w:t xml:space="preserve">ir Savivaldybės administracijos lygmens </w:t>
      </w:r>
      <w:r w:rsidR="00D81DD3" w:rsidRPr="001322A0">
        <w:rPr>
          <w:lang w:val="lt-LT"/>
        </w:rPr>
        <w:t>t</w:t>
      </w:r>
      <w:r w:rsidR="00DB5B84" w:rsidRPr="001322A0">
        <w:rPr>
          <w:lang w:val="lt-LT"/>
        </w:rPr>
        <w:t>arptautinio</w:t>
      </w:r>
      <w:r w:rsidR="00D81DD3" w:rsidRPr="001322A0">
        <w:rPr>
          <w:lang w:val="lt-LT"/>
        </w:rPr>
        <w:t xml:space="preserve"> bendradarbiavimo</w:t>
      </w:r>
      <w:r w:rsidR="005D38D9" w:rsidRPr="001322A0">
        <w:rPr>
          <w:lang w:val="lt-LT"/>
        </w:rPr>
        <w:t xml:space="preserve"> </w:t>
      </w:r>
      <w:r w:rsidR="00704BEA" w:rsidRPr="001322A0">
        <w:rPr>
          <w:lang w:val="lt-LT"/>
        </w:rPr>
        <w:t xml:space="preserve">veikloms </w:t>
      </w:r>
      <w:r w:rsidR="005D38D9" w:rsidRPr="001322A0">
        <w:rPr>
          <w:lang w:val="lt-LT"/>
        </w:rPr>
        <w:t xml:space="preserve">ir </w:t>
      </w:r>
      <w:r w:rsidR="00704BEA" w:rsidRPr="001322A0">
        <w:rPr>
          <w:lang w:val="lt-LT"/>
        </w:rPr>
        <w:t>užsienio svečių priėmimui</w:t>
      </w:r>
      <w:r w:rsidR="00D81DD3" w:rsidRPr="001322A0">
        <w:rPr>
          <w:lang w:val="lt-LT"/>
        </w:rPr>
        <w:t xml:space="preserve"> </w:t>
      </w:r>
      <w:r w:rsidR="00DB5B84" w:rsidRPr="001322A0">
        <w:rPr>
          <w:lang w:val="lt-LT"/>
        </w:rPr>
        <w:t xml:space="preserve">įgyvendinti </w:t>
      </w:r>
      <w:r w:rsidR="00FE3559" w:rsidRPr="001322A0">
        <w:rPr>
          <w:lang w:val="lt-LT"/>
        </w:rPr>
        <w:t xml:space="preserve">lėšos kasmet planuojamos Savivaldybės biudžeto </w:t>
      </w:r>
      <w:r w:rsidR="00952077" w:rsidRPr="001322A0">
        <w:rPr>
          <w:lang w:val="lt-LT"/>
        </w:rPr>
        <w:t xml:space="preserve">3 programos „Kultūros, sporto, bendruomenės, vaikų ir jaunimo gyvenimo aktyvinimas“ </w:t>
      </w:r>
      <w:r w:rsidR="00FE3559" w:rsidRPr="001322A0">
        <w:rPr>
          <w:lang w:val="lt-LT"/>
        </w:rPr>
        <w:t>priemonėje „Tarptautinio bendradarbiavimo veiklų finansavimas</w:t>
      </w:r>
      <w:r w:rsidR="00952077" w:rsidRPr="001322A0">
        <w:rPr>
          <w:lang w:val="lt-LT"/>
        </w:rPr>
        <w:t>“</w:t>
      </w:r>
      <w:r w:rsidR="006C6CFE" w:rsidRPr="001322A0">
        <w:rPr>
          <w:lang w:val="lt-LT"/>
        </w:rPr>
        <w:t xml:space="preserve"> ir kitose</w:t>
      </w:r>
      <w:r w:rsidR="00FE3559" w:rsidRPr="001322A0">
        <w:rPr>
          <w:lang w:val="lt-LT"/>
        </w:rPr>
        <w:t xml:space="preserve"> </w:t>
      </w:r>
      <w:r w:rsidR="00952077" w:rsidRPr="001322A0">
        <w:rPr>
          <w:lang w:val="lt-LT"/>
        </w:rPr>
        <w:t xml:space="preserve">Savivaldybės </w:t>
      </w:r>
      <w:r w:rsidR="00FE3559" w:rsidRPr="001322A0">
        <w:rPr>
          <w:lang w:val="lt-LT"/>
        </w:rPr>
        <w:t>biudž</w:t>
      </w:r>
      <w:r w:rsidR="00DB5B84" w:rsidRPr="001322A0">
        <w:rPr>
          <w:lang w:val="lt-LT"/>
        </w:rPr>
        <w:t>eto program</w:t>
      </w:r>
      <w:r w:rsidR="006C6CFE" w:rsidRPr="001322A0">
        <w:rPr>
          <w:lang w:val="lt-LT"/>
        </w:rPr>
        <w:t>ose</w:t>
      </w:r>
      <w:r w:rsidR="00DB5B84" w:rsidRPr="001322A0">
        <w:rPr>
          <w:lang w:val="lt-LT"/>
        </w:rPr>
        <w:t xml:space="preserve"> ar priemon</w:t>
      </w:r>
      <w:r w:rsidR="006C6CFE" w:rsidRPr="001322A0">
        <w:rPr>
          <w:lang w:val="lt-LT"/>
        </w:rPr>
        <w:t>ėse</w:t>
      </w:r>
      <w:r w:rsidR="00FE3559" w:rsidRPr="001322A0">
        <w:rPr>
          <w:lang w:val="lt-LT"/>
        </w:rPr>
        <w:t>.</w:t>
      </w:r>
    </w:p>
    <w:p w14:paraId="4DDA9366" w14:textId="01A1631B" w:rsidR="00FE3559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15</w:t>
      </w:r>
      <w:r w:rsidR="00D81DD3" w:rsidRPr="001322A0">
        <w:rPr>
          <w:lang w:val="lt-LT"/>
        </w:rPr>
        <w:t xml:space="preserve">. </w:t>
      </w:r>
      <w:r w:rsidR="004466A3" w:rsidRPr="001322A0">
        <w:rPr>
          <w:lang w:val="lt-LT"/>
        </w:rPr>
        <w:t xml:space="preserve">Savivaldybės </w:t>
      </w:r>
      <w:r w:rsidR="00FE3559" w:rsidRPr="001322A0">
        <w:rPr>
          <w:lang w:val="lt-LT"/>
        </w:rPr>
        <w:t>įstai</w:t>
      </w:r>
      <w:r w:rsidR="00D81DD3" w:rsidRPr="001322A0">
        <w:rPr>
          <w:lang w:val="lt-LT"/>
        </w:rPr>
        <w:t>gų</w:t>
      </w:r>
      <w:r w:rsidR="004C71FB" w:rsidRPr="001322A0">
        <w:rPr>
          <w:lang w:val="lt-LT"/>
        </w:rPr>
        <w:t xml:space="preserve">, kitų Rokiškio rajone veikiančių organizacijų, įmonių </w:t>
      </w:r>
      <w:r w:rsidR="00D81DD3" w:rsidRPr="001322A0">
        <w:rPr>
          <w:lang w:val="lt-LT"/>
        </w:rPr>
        <w:t xml:space="preserve">tarptautinio bendradarbiavimo </w:t>
      </w:r>
      <w:r w:rsidR="00FE3559" w:rsidRPr="001322A0">
        <w:rPr>
          <w:lang w:val="lt-LT"/>
        </w:rPr>
        <w:t xml:space="preserve"> </w:t>
      </w:r>
      <w:r w:rsidR="004466A3" w:rsidRPr="001322A0">
        <w:rPr>
          <w:lang w:val="lt-LT"/>
        </w:rPr>
        <w:t>veikla  finansuojama</w:t>
      </w:r>
      <w:r w:rsidR="00FE3559" w:rsidRPr="001322A0">
        <w:rPr>
          <w:lang w:val="lt-LT"/>
        </w:rPr>
        <w:t xml:space="preserve"> iš jų </w:t>
      </w:r>
      <w:r w:rsidR="0014193C" w:rsidRPr="001322A0">
        <w:rPr>
          <w:lang w:val="lt-LT"/>
        </w:rPr>
        <w:t xml:space="preserve">biudžeto lėšų, </w:t>
      </w:r>
      <w:r w:rsidR="004466A3" w:rsidRPr="001322A0">
        <w:rPr>
          <w:lang w:val="lt-LT"/>
        </w:rPr>
        <w:t xml:space="preserve">gali būti </w:t>
      </w:r>
      <w:proofErr w:type="spellStart"/>
      <w:r w:rsidR="004466A3" w:rsidRPr="001322A0">
        <w:rPr>
          <w:lang w:val="lt-LT"/>
        </w:rPr>
        <w:t>kofinansuojama</w:t>
      </w:r>
      <w:proofErr w:type="spellEnd"/>
      <w:r w:rsidR="00FE3559" w:rsidRPr="001322A0">
        <w:rPr>
          <w:lang w:val="lt-LT"/>
        </w:rPr>
        <w:t xml:space="preserve"> iš </w:t>
      </w:r>
      <w:r w:rsidR="000F5078" w:rsidRPr="001322A0">
        <w:rPr>
          <w:lang w:val="lt-LT"/>
        </w:rPr>
        <w:t xml:space="preserve">tikslinių </w:t>
      </w:r>
      <w:r w:rsidR="00FE3559" w:rsidRPr="001322A0">
        <w:rPr>
          <w:lang w:val="lt-LT"/>
        </w:rPr>
        <w:t>Savivaldybės biudžeto programų priemonių lėšų.</w:t>
      </w:r>
    </w:p>
    <w:p w14:paraId="4DDA9367" w14:textId="77777777" w:rsidR="00771DB7" w:rsidRPr="001322A0" w:rsidRDefault="00771DB7" w:rsidP="005851FA">
      <w:pPr>
        <w:spacing w:after="0" w:line="240" w:lineRule="auto"/>
        <w:jc w:val="both"/>
        <w:rPr>
          <w:lang w:val="lt-LT"/>
        </w:rPr>
      </w:pPr>
    </w:p>
    <w:p w14:paraId="4DDA9368" w14:textId="77777777" w:rsidR="00B356E2" w:rsidRPr="001322A0" w:rsidRDefault="00B356E2" w:rsidP="00B356E2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VI SKYRIUS</w:t>
      </w:r>
    </w:p>
    <w:p w14:paraId="4DDA9369" w14:textId="77777777" w:rsidR="00771DB7" w:rsidRPr="001322A0" w:rsidRDefault="00B356E2" w:rsidP="00B356E2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 xml:space="preserve">SAVIVALDYBĖS TARPTAUTINIO BENDRADARBIAVIMO </w:t>
      </w:r>
      <w:r w:rsidR="00D92D1B" w:rsidRPr="001322A0">
        <w:rPr>
          <w:b/>
          <w:lang w:val="lt-LT"/>
        </w:rPr>
        <w:t xml:space="preserve">VEIKLŲ </w:t>
      </w:r>
      <w:r w:rsidRPr="001322A0">
        <w:rPr>
          <w:b/>
          <w:lang w:val="lt-LT"/>
        </w:rPr>
        <w:t>KOORDINAVIMAS</w:t>
      </w:r>
    </w:p>
    <w:p w14:paraId="4DDA936A" w14:textId="77777777" w:rsidR="00D80EB1" w:rsidRPr="001322A0" w:rsidRDefault="00D80EB1" w:rsidP="005851FA">
      <w:pPr>
        <w:spacing w:after="0" w:line="240" w:lineRule="auto"/>
        <w:jc w:val="both"/>
        <w:rPr>
          <w:lang w:val="lt-LT"/>
        </w:rPr>
      </w:pPr>
    </w:p>
    <w:p w14:paraId="78236EE0" w14:textId="27EE81E5" w:rsidR="00926712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16</w:t>
      </w:r>
      <w:r w:rsidR="00B356E2" w:rsidRPr="001322A0">
        <w:rPr>
          <w:lang w:val="lt-LT"/>
        </w:rPr>
        <w:t xml:space="preserve">. </w:t>
      </w:r>
      <w:r w:rsidR="008D7DA2" w:rsidRPr="001322A0">
        <w:rPr>
          <w:lang w:val="lt-LT"/>
        </w:rPr>
        <w:t>Savivaldybės lygmens tarptautinio bendradarbiavimo susitikimus, rengin</w:t>
      </w:r>
      <w:r w:rsidR="00D92285" w:rsidRPr="001322A0">
        <w:rPr>
          <w:lang w:val="lt-LT"/>
        </w:rPr>
        <w:t>i</w:t>
      </w:r>
      <w:r w:rsidR="008D7DA2" w:rsidRPr="001322A0">
        <w:rPr>
          <w:lang w:val="lt-LT"/>
        </w:rPr>
        <w:t xml:space="preserve">us, susitarimų įforminimo dokumentų projektų rengimą, </w:t>
      </w:r>
      <w:r w:rsidR="00631A6C" w:rsidRPr="001322A0">
        <w:rPr>
          <w:lang w:val="lt-LT"/>
        </w:rPr>
        <w:t>susitarimų įgyvendinimą</w:t>
      </w:r>
      <w:r w:rsidR="00900731" w:rsidRPr="001322A0">
        <w:rPr>
          <w:lang w:val="lt-LT"/>
        </w:rPr>
        <w:t xml:space="preserve"> </w:t>
      </w:r>
      <w:r w:rsidR="00AF190B" w:rsidRPr="001322A0">
        <w:rPr>
          <w:lang w:val="lt-LT"/>
        </w:rPr>
        <w:t>koordinuoja</w:t>
      </w:r>
      <w:r w:rsidR="00AE1E9D" w:rsidRPr="001322A0">
        <w:rPr>
          <w:lang w:val="lt-LT"/>
        </w:rPr>
        <w:t xml:space="preserve"> </w:t>
      </w:r>
      <w:r w:rsidR="00787846" w:rsidRPr="001322A0">
        <w:rPr>
          <w:lang w:val="lt-LT"/>
        </w:rPr>
        <w:t xml:space="preserve">už tarptautinį bendradarbiavimą atsakingas </w:t>
      </w:r>
      <w:r w:rsidR="00B356E2" w:rsidRPr="001322A0">
        <w:rPr>
          <w:lang w:val="lt-LT"/>
        </w:rPr>
        <w:t>S</w:t>
      </w:r>
      <w:r w:rsidR="00AE1E9D" w:rsidRPr="001322A0">
        <w:rPr>
          <w:lang w:val="lt-LT"/>
        </w:rPr>
        <w:t>avivaldybės administracijos padalinys</w:t>
      </w:r>
      <w:r w:rsidR="00926712" w:rsidRPr="001322A0">
        <w:rPr>
          <w:lang w:val="lt-LT"/>
        </w:rPr>
        <w:t xml:space="preserve">. Savivaldybės administracijos ir Savivaldybės įstaigų </w:t>
      </w:r>
      <w:r w:rsidR="00900731" w:rsidRPr="001322A0">
        <w:rPr>
          <w:lang w:val="lt-LT"/>
        </w:rPr>
        <w:t xml:space="preserve">lygmens </w:t>
      </w:r>
      <w:r w:rsidR="00926712" w:rsidRPr="001322A0">
        <w:rPr>
          <w:lang w:val="lt-LT"/>
        </w:rPr>
        <w:t xml:space="preserve">tarptautinio bendradarbiavimo veiklas </w:t>
      </w:r>
      <w:r w:rsidR="00AF190B" w:rsidRPr="001322A0">
        <w:rPr>
          <w:lang w:val="lt-LT"/>
        </w:rPr>
        <w:t>koordinuoja</w:t>
      </w:r>
      <w:r w:rsidR="00926712" w:rsidRPr="001322A0">
        <w:rPr>
          <w:lang w:val="lt-LT"/>
        </w:rPr>
        <w:t xml:space="preserve"> įstaigos vadovo paskirtas įstaigos padalinys ar specialistas. </w:t>
      </w:r>
    </w:p>
    <w:p w14:paraId="3670BD8F" w14:textId="7AD4072D" w:rsidR="006C6CFE" w:rsidRPr="001322A0" w:rsidRDefault="00CB0C24" w:rsidP="00A91435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17</w:t>
      </w:r>
      <w:r w:rsidR="00A91435" w:rsidRPr="001322A0">
        <w:rPr>
          <w:lang w:val="lt-LT"/>
        </w:rPr>
        <w:t>.</w:t>
      </w:r>
      <w:r w:rsidR="00926712" w:rsidRPr="001322A0">
        <w:rPr>
          <w:lang w:val="lt-LT"/>
        </w:rPr>
        <w:t xml:space="preserve"> </w:t>
      </w:r>
      <w:r w:rsidR="00AF190B" w:rsidRPr="001322A0">
        <w:rPr>
          <w:lang w:val="lt-LT"/>
        </w:rPr>
        <w:t>Kai t</w:t>
      </w:r>
      <w:r w:rsidR="00926712" w:rsidRPr="001322A0">
        <w:rPr>
          <w:lang w:val="lt-LT"/>
        </w:rPr>
        <w:t>arpt</w:t>
      </w:r>
      <w:r w:rsidR="00CC3A7A" w:rsidRPr="001322A0">
        <w:rPr>
          <w:lang w:val="lt-LT"/>
        </w:rPr>
        <w:t>autinio bendradarbiavimo</w:t>
      </w:r>
      <w:r w:rsidR="00AF190B" w:rsidRPr="001322A0">
        <w:rPr>
          <w:lang w:val="lt-LT"/>
        </w:rPr>
        <w:t xml:space="preserve"> veiklai reikalingos Savivaldybės biudžeto lėšos, atsakingas koordinatorius parengia</w:t>
      </w:r>
      <w:r w:rsidR="00381DD8" w:rsidRPr="001322A0">
        <w:rPr>
          <w:lang w:val="lt-LT"/>
        </w:rPr>
        <w:t xml:space="preserve"> ir </w:t>
      </w:r>
      <w:r w:rsidR="00AF190B" w:rsidRPr="001322A0">
        <w:rPr>
          <w:lang w:val="lt-LT"/>
        </w:rPr>
        <w:t>Savivaldybės administracijos direktoriui teikia tvirtinti</w:t>
      </w:r>
      <w:r w:rsidR="00CC3A7A" w:rsidRPr="001322A0">
        <w:rPr>
          <w:lang w:val="lt-LT"/>
        </w:rPr>
        <w:t xml:space="preserve"> </w:t>
      </w:r>
      <w:r w:rsidR="00926712" w:rsidRPr="001322A0">
        <w:rPr>
          <w:lang w:val="lt-LT"/>
        </w:rPr>
        <w:t xml:space="preserve"> </w:t>
      </w:r>
      <w:r w:rsidR="00AF190B" w:rsidRPr="001322A0">
        <w:rPr>
          <w:lang w:val="lt-LT"/>
        </w:rPr>
        <w:t>išlaidų sąmatą, išskyrus atvejus, kai</w:t>
      </w:r>
      <w:r w:rsidR="006C6CFE" w:rsidRPr="001322A0">
        <w:rPr>
          <w:lang w:val="lt-LT"/>
        </w:rPr>
        <w:t>:</w:t>
      </w:r>
    </w:p>
    <w:p w14:paraId="4DDA936C" w14:textId="52748A95" w:rsidR="00A91435" w:rsidRPr="001322A0" w:rsidRDefault="006C6CFE" w:rsidP="00A91435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  <w:t>17.1.</w:t>
      </w:r>
      <w:r w:rsidR="00CD74A3" w:rsidRPr="001322A0">
        <w:rPr>
          <w:lang w:val="lt-LT"/>
        </w:rPr>
        <w:t xml:space="preserve"> suplanuoto</w:t>
      </w:r>
      <w:r w:rsidR="00CC3A7A" w:rsidRPr="001322A0">
        <w:rPr>
          <w:lang w:val="lt-LT"/>
        </w:rPr>
        <w:t>s</w:t>
      </w:r>
      <w:r w:rsidR="00A91435" w:rsidRPr="001322A0">
        <w:rPr>
          <w:lang w:val="lt-LT"/>
        </w:rPr>
        <w:t xml:space="preserve"> </w:t>
      </w:r>
      <w:r w:rsidR="00CD74A3" w:rsidRPr="001322A0">
        <w:rPr>
          <w:lang w:val="lt-LT"/>
        </w:rPr>
        <w:t xml:space="preserve">šios išlaidų grupės: </w:t>
      </w:r>
      <w:r w:rsidR="00CC3A7A" w:rsidRPr="001322A0">
        <w:rPr>
          <w:lang w:val="lt-LT"/>
        </w:rPr>
        <w:t>m</w:t>
      </w:r>
      <w:r w:rsidR="00A91435" w:rsidRPr="001322A0">
        <w:rPr>
          <w:lang w:val="lt-LT"/>
        </w:rPr>
        <w:t>aitinimas</w:t>
      </w:r>
      <w:r w:rsidR="00CD74A3" w:rsidRPr="001322A0">
        <w:rPr>
          <w:lang w:val="lt-LT"/>
        </w:rPr>
        <w:t xml:space="preserve">, </w:t>
      </w:r>
      <w:r w:rsidR="00A91435" w:rsidRPr="001322A0">
        <w:rPr>
          <w:lang w:val="lt-LT"/>
        </w:rPr>
        <w:t>reprezentacinė</w:t>
      </w:r>
      <w:r w:rsidR="000A00AC" w:rsidRPr="001322A0">
        <w:rPr>
          <w:lang w:val="lt-LT"/>
        </w:rPr>
        <w:t>s dovanos</w:t>
      </w:r>
      <w:r w:rsidRPr="001322A0">
        <w:rPr>
          <w:lang w:val="lt-LT"/>
        </w:rPr>
        <w:t>;</w:t>
      </w:r>
    </w:p>
    <w:p w14:paraId="1F1477CA" w14:textId="53A059EB" w:rsidR="006C6CFE" w:rsidRPr="001322A0" w:rsidRDefault="006C6CFE" w:rsidP="00A91435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  <w:t>17</w:t>
      </w:r>
      <w:r w:rsidR="00374573" w:rsidRPr="001322A0">
        <w:rPr>
          <w:lang w:val="lt-LT"/>
        </w:rPr>
        <w:t>.2</w:t>
      </w:r>
      <w:r w:rsidRPr="001322A0">
        <w:rPr>
          <w:lang w:val="lt-LT"/>
        </w:rPr>
        <w:t xml:space="preserve">. išlaidų </w:t>
      </w:r>
      <w:r w:rsidR="000E266A" w:rsidRPr="001322A0">
        <w:rPr>
          <w:lang w:val="lt-LT"/>
        </w:rPr>
        <w:t>dydžiai</w:t>
      </w:r>
      <w:r w:rsidRPr="001322A0">
        <w:rPr>
          <w:lang w:val="lt-LT"/>
        </w:rPr>
        <w:t xml:space="preserve"> </w:t>
      </w:r>
      <w:r w:rsidR="000E266A" w:rsidRPr="001322A0">
        <w:rPr>
          <w:lang w:val="lt-LT"/>
        </w:rPr>
        <w:t>nurodyti</w:t>
      </w:r>
      <w:r w:rsidRPr="001322A0">
        <w:rPr>
          <w:lang w:val="lt-LT"/>
        </w:rPr>
        <w:t xml:space="preserve"> konkretaus projekto </w:t>
      </w:r>
      <w:r w:rsidR="00E26348" w:rsidRPr="001322A0">
        <w:rPr>
          <w:lang w:val="lt-LT"/>
        </w:rPr>
        <w:t xml:space="preserve">įgyvendinimo taisyklėse arba </w:t>
      </w:r>
      <w:r w:rsidRPr="001322A0">
        <w:rPr>
          <w:lang w:val="lt-LT"/>
        </w:rPr>
        <w:t>sutartyje</w:t>
      </w:r>
      <w:r w:rsidR="00B423EB" w:rsidRPr="001322A0">
        <w:rPr>
          <w:lang w:val="lt-LT"/>
        </w:rPr>
        <w:t xml:space="preserve"> ir jos prieduose</w:t>
      </w:r>
      <w:r w:rsidR="00E26348" w:rsidRPr="001322A0">
        <w:rPr>
          <w:lang w:val="lt-LT"/>
        </w:rPr>
        <w:t>,</w:t>
      </w:r>
      <w:r w:rsidRPr="001322A0">
        <w:rPr>
          <w:lang w:val="lt-LT"/>
        </w:rPr>
        <w:t xml:space="preserve"> </w:t>
      </w:r>
      <w:r w:rsidR="00DC3D2C" w:rsidRPr="001322A0">
        <w:rPr>
          <w:lang w:val="lt-LT"/>
        </w:rPr>
        <w:t>arba įgyvendinimo protokole</w:t>
      </w:r>
      <w:r w:rsidR="00924E0B" w:rsidRPr="001322A0">
        <w:rPr>
          <w:lang w:val="lt-LT"/>
        </w:rPr>
        <w:t xml:space="preserve"> ir jie neviršijami</w:t>
      </w:r>
      <w:r w:rsidRPr="001322A0">
        <w:rPr>
          <w:lang w:val="lt-LT"/>
        </w:rPr>
        <w:t>.</w:t>
      </w:r>
      <w:r w:rsidR="00676870" w:rsidRPr="001322A0">
        <w:rPr>
          <w:lang w:val="lt-LT"/>
        </w:rPr>
        <w:t xml:space="preserve"> </w:t>
      </w:r>
    </w:p>
    <w:p w14:paraId="4DDA936D" w14:textId="7DA5F8E6" w:rsidR="006D1E32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18</w:t>
      </w:r>
      <w:r w:rsidR="002F76C8" w:rsidRPr="001322A0">
        <w:rPr>
          <w:lang w:val="lt-LT"/>
        </w:rPr>
        <w:t xml:space="preserve">. </w:t>
      </w:r>
      <w:r w:rsidR="000F5078" w:rsidRPr="001322A0">
        <w:rPr>
          <w:lang w:val="lt-LT"/>
        </w:rPr>
        <w:t>Savivaldybės lygmens</w:t>
      </w:r>
      <w:r w:rsidR="006D1E32" w:rsidRPr="001322A0">
        <w:rPr>
          <w:lang w:val="lt-LT"/>
        </w:rPr>
        <w:t xml:space="preserve"> t</w:t>
      </w:r>
      <w:r w:rsidR="00280657" w:rsidRPr="001322A0">
        <w:rPr>
          <w:lang w:val="lt-LT"/>
        </w:rPr>
        <w:t>arptautinės delegacijos</w:t>
      </w:r>
      <w:r w:rsidR="00D51E9D" w:rsidRPr="001322A0">
        <w:rPr>
          <w:lang w:val="lt-LT"/>
        </w:rPr>
        <w:t xml:space="preserve"> ar užsienio svečių</w:t>
      </w:r>
      <w:r w:rsidR="00280657" w:rsidRPr="001322A0">
        <w:rPr>
          <w:lang w:val="lt-LT"/>
        </w:rPr>
        <w:t xml:space="preserve"> p</w:t>
      </w:r>
      <w:r w:rsidR="006F1A2F" w:rsidRPr="001322A0">
        <w:rPr>
          <w:lang w:val="lt-LT"/>
        </w:rPr>
        <w:t>riėmimas organizuojamas</w:t>
      </w:r>
      <w:r w:rsidR="000A00AC" w:rsidRPr="001322A0">
        <w:rPr>
          <w:lang w:val="lt-LT"/>
        </w:rPr>
        <w:t xml:space="preserve"> </w:t>
      </w:r>
      <w:r w:rsidR="002F76C8" w:rsidRPr="001322A0">
        <w:rPr>
          <w:lang w:val="lt-LT"/>
        </w:rPr>
        <w:t>gavus praneš</w:t>
      </w:r>
      <w:r w:rsidR="006D1E32" w:rsidRPr="001322A0">
        <w:rPr>
          <w:lang w:val="lt-LT"/>
        </w:rPr>
        <w:t>imą apie atvykimą. Savivaldybės meras priima sprendimą dėl priėmimo ir paveda Savivaldybės administracijos direktoriui organizuoti priėmimą.</w:t>
      </w:r>
      <w:r w:rsidR="00F12C7D" w:rsidRPr="001322A0">
        <w:rPr>
          <w:lang w:val="lt-LT"/>
        </w:rPr>
        <w:t xml:space="preserve"> </w:t>
      </w:r>
      <w:r w:rsidR="006D1E32" w:rsidRPr="001322A0">
        <w:rPr>
          <w:lang w:val="lt-LT"/>
        </w:rPr>
        <w:t xml:space="preserve"> </w:t>
      </w:r>
    </w:p>
    <w:p w14:paraId="4DDA936E" w14:textId="0F64A8AE" w:rsidR="00D80EB1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19</w:t>
      </w:r>
      <w:r w:rsidR="001D1CB6" w:rsidRPr="001322A0">
        <w:rPr>
          <w:lang w:val="lt-LT"/>
        </w:rPr>
        <w:t xml:space="preserve">. </w:t>
      </w:r>
      <w:r w:rsidR="00F12C7D" w:rsidRPr="001322A0">
        <w:rPr>
          <w:lang w:val="lt-LT"/>
        </w:rPr>
        <w:t>Rengiant ir įgyvendinant p</w:t>
      </w:r>
      <w:r w:rsidR="00D80EB1" w:rsidRPr="001322A0">
        <w:rPr>
          <w:lang w:val="lt-LT"/>
        </w:rPr>
        <w:t>riėm</w:t>
      </w:r>
      <w:r w:rsidR="00F12C7D" w:rsidRPr="001322A0">
        <w:rPr>
          <w:lang w:val="lt-LT"/>
        </w:rPr>
        <w:t>imo programą</w:t>
      </w:r>
      <w:r w:rsidR="00D80EB1" w:rsidRPr="001322A0">
        <w:rPr>
          <w:lang w:val="lt-LT"/>
        </w:rPr>
        <w:t xml:space="preserve"> rekomenduojama laikytis Lietuvos Respublikos Vyriausybės 2003 m. lapkričio 27 d.</w:t>
      </w:r>
      <w:r w:rsidR="001D1CB6" w:rsidRPr="001322A0">
        <w:rPr>
          <w:lang w:val="lt-LT"/>
        </w:rPr>
        <w:t xml:space="preserve"> nutarimu Nr. 1485 </w:t>
      </w:r>
      <w:r w:rsidR="00D80EB1" w:rsidRPr="001322A0">
        <w:rPr>
          <w:lang w:val="lt-LT"/>
        </w:rPr>
        <w:t xml:space="preserve"> </w:t>
      </w:r>
      <w:r w:rsidR="001D1CB6" w:rsidRPr="001322A0">
        <w:rPr>
          <w:lang w:val="lt-LT"/>
        </w:rPr>
        <w:t xml:space="preserve">patvirtinto </w:t>
      </w:r>
      <w:r w:rsidR="00D80EB1" w:rsidRPr="001322A0">
        <w:rPr>
          <w:color w:val="000000"/>
          <w:lang w:val="lt-LT"/>
        </w:rPr>
        <w:t>Oficialių svečių vizitų Lietuvos Res</w:t>
      </w:r>
      <w:r w:rsidR="001D1CB6" w:rsidRPr="001322A0">
        <w:rPr>
          <w:color w:val="000000"/>
          <w:lang w:val="lt-LT"/>
        </w:rPr>
        <w:t>publikoje rengimo tvarkos aprašo nuostatų.</w:t>
      </w:r>
      <w:r w:rsidR="00F12C7D" w:rsidRPr="001322A0">
        <w:rPr>
          <w:color w:val="000000"/>
          <w:lang w:val="lt-LT"/>
        </w:rPr>
        <w:t xml:space="preserve"> </w:t>
      </w:r>
    </w:p>
    <w:p w14:paraId="4DDA936F" w14:textId="5DC9D305" w:rsidR="004F65C7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20</w:t>
      </w:r>
      <w:r w:rsidR="00B356E2" w:rsidRPr="001322A0">
        <w:rPr>
          <w:lang w:val="lt-LT"/>
        </w:rPr>
        <w:t xml:space="preserve">. </w:t>
      </w:r>
      <w:r w:rsidR="002F76C8" w:rsidRPr="001322A0">
        <w:rPr>
          <w:lang w:val="lt-LT"/>
        </w:rPr>
        <w:t>Savivaldybės</w:t>
      </w:r>
      <w:r w:rsidR="00F228F5" w:rsidRPr="001322A0">
        <w:rPr>
          <w:lang w:val="lt-LT"/>
        </w:rPr>
        <w:t xml:space="preserve"> lygmens </w:t>
      </w:r>
      <w:r w:rsidR="002F76C8" w:rsidRPr="001322A0">
        <w:rPr>
          <w:lang w:val="lt-LT"/>
        </w:rPr>
        <w:t>tarptautinės išvykos organizuojamos tokiais atvejais</w:t>
      </w:r>
      <w:r w:rsidR="004F65C7" w:rsidRPr="001322A0">
        <w:rPr>
          <w:lang w:val="lt-LT"/>
        </w:rPr>
        <w:t>:</w:t>
      </w:r>
    </w:p>
    <w:p w14:paraId="4DDA9370" w14:textId="22B1514B" w:rsidR="004F65C7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lastRenderedPageBreak/>
        <w:tab/>
      </w:r>
      <w:r w:rsidR="004E716D" w:rsidRPr="001322A0">
        <w:rPr>
          <w:lang w:val="lt-LT"/>
        </w:rPr>
        <w:t>20</w:t>
      </w:r>
      <w:r w:rsidR="002F76C8" w:rsidRPr="001322A0">
        <w:rPr>
          <w:lang w:val="lt-LT"/>
        </w:rPr>
        <w:t xml:space="preserve">.1. </w:t>
      </w:r>
      <w:r w:rsidR="006D1E32" w:rsidRPr="001322A0">
        <w:rPr>
          <w:lang w:val="lt-LT"/>
        </w:rPr>
        <w:t xml:space="preserve">Savivaldybės merui </w:t>
      </w:r>
      <w:r w:rsidR="004F65C7" w:rsidRPr="001322A0">
        <w:rPr>
          <w:lang w:val="lt-LT"/>
        </w:rPr>
        <w:t>gavus kvietimą</w:t>
      </w:r>
      <w:r w:rsidR="00CB1BB5" w:rsidRPr="001322A0">
        <w:rPr>
          <w:lang w:val="lt-LT"/>
        </w:rPr>
        <w:t xml:space="preserve"> ir įrašius</w:t>
      </w:r>
      <w:r w:rsidR="000914EB" w:rsidRPr="001322A0">
        <w:rPr>
          <w:lang w:val="lt-LT"/>
        </w:rPr>
        <w:t xml:space="preserve"> rezoliuciją, kurioje nurodo</w:t>
      </w:r>
      <w:r w:rsidR="00CB1BB5" w:rsidRPr="001322A0">
        <w:rPr>
          <w:lang w:val="lt-LT"/>
        </w:rPr>
        <w:t>ma, jog</w:t>
      </w:r>
      <w:r w:rsidR="000914EB" w:rsidRPr="001322A0">
        <w:rPr>
          <w:lang w:val="lt-LT"/>
        </w:rPr>
        <w:t xml:space="preserve"> kvietim</w:t>
      </w:r>
      <w:r w:rsidR="00CB1BB5" w:rsidRPr="001322A0">
        <w:rPr>
          <w:lang w:val="lt-LT"/>
        </w:rPr>
        <w:t>as priimamas</w:t>
      </w:r>
      <w:r w:rsidR="000914EB" w:rsidRPr="001322A0">
        <w:rPr>
          <w:lang w:val="lt-LT"/>
        </w:rPr>
        <w:t xml:space="preserve"> ir</w:t>
      </w:r>
      <w:r w:rsidR="00CB1BB5" w:rsidRPr="001322A0">
        <w:rPr>
          <w:lang w:val="lt-LT"/>
        </w:rPr>
        <w:t xml:space="preserve"> kokie asmenys deleguojami vykti;</w:t>
      </w:r>
      <w:r w:rsidR="000914EB" w:rsidRPr="001322A0">
        <w:rPr>
          <w:lang w:val="lt-LT"/>
        </w:rPr>
        <w:t xml:space="preserve"> </w:t>
      </w:r>
    </w:p>
    <w:p w14:paraId="4DDA9371" w14:textId="078861FF" w:rsidR="003034E8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20</w:t>
      </w:r>
      <w:r w:rsidR="002F76C8" w:rsidRPr="001322A0">
        <w:rPr>
          <w:lang w:val="lt-LT"/>
        </w:rPr>
        <w:t xml:space="preserve">.2. </w:t>
      </w:r>
      <w:r w:rsidR="006D1E32" w:rsidRPr="001322A0">
        <w:rPr>
          <w:lang w:val="lt-LT"/>
        </w:rPr>
        <w:t>S</w:t>
      </w:r>
      <w:r w:rsidR="004F65C7" w:rsidRPr="001322A0">
        <w:rPr>
          <w:lang w:val="lt-LT"/>
        </w:rPr>
        <w:t>avivaldybės vadovų iniciatyva</w:t>
      </w:r>
      <w:r w:rsidR="00CB1BB5" w:rsidRPr="001322A0">
        <w:rPr>
          <w:lang w:val="lt-LT"/>
        </w:rPr>
        <w:t>, kai ž</w:t>
      </w:r>
      <w:r w:rsidR="000914EB" w:rsidRPr="001322A0">
        <w:rPr>
          <w:lang w:val="lt-LT"/>
        </w:rPr>
        <w:t>odžiu ar raštu  paveda</w:t>
      </w:r>
      <w:r w:rsidR="00CB1BB5" w:rsidRPr="001322A0">
        <w:rPr>
          <w:lang w:val="lt-LT"/>
        </w:rPr>
        <w:t>ma</w:t>
      </w:r>
      <w:r w:rsidR="000914EB" w:rsidRPr="001322A0">
        <w:rPr>
          <w:lang w:val="lt-LT"/>
        </w:rPr>
        <w:t xml:space="preserve"> </w:t>
      </w:r>
      <w:r w:rsidR="00CB1BB5" w:rsidRPr="001322A0">
        <w:rPr>
          <w:lang w:val="lt-LT"/>
        </w:rPr>
        <w:t xml:space="preserve">organizuoti vizitą pateikiant </w:t>
      </w:r>
      <w:r w:rsidR="000914EB" w:rsidRPr="001322A0">
        <w:rPr>
          <w:lang w:val="lt-LT"/>
        </w:rPr>
        <w:t xml:space="preserve">informaciją apie vizito kryptį, tikslą, </w:t>
      </w:r>
      <w:r w:rsidR="00CB1BB5" w:rsidRPr="001322A0">
        <w:rPr>
          <w:lang w:val="lt-LT"/>
        </w:rPr>
        <w:t>vyksiančius</w:t>
      </w:r>
      <w:r w:rsidR="000914EB" w:rsidRPr="001322A0">
        <w:rPr>
          <w:lang w:val="lt-LT"/>
        </w:rPr>
        <w:t xml:space="preserve"> asmenis arba paveda</w:t>
      </w:r>
      <w:r w:rsidR="00CB1BB5" w:rsidRPr="001322A0">
        <w:rPr>
          <w:lang w:val="lt-LT"/>
        </w:rPr>
        <w:t>ma</w:t>
      </w:r>
      <w:r w:rsidR="000914EB" w:rsidRPr="001322A0">
        <w:rPr>
          <w:lang w:val="lt-LT"/>
        </w:rPr>
        <w:t xml:space="preserve"> suformuoti </w:t>
      </w:r>
      <w:r w:rsidR="00F228F5" w:rsidRPr="001322A0">
        <w:rPr>
          <w:lang w:val="lt-LT"/>
        </w:rPr>
        <w:t>delegaciją pagal vizito tikslus.</w:t>
      </w:r>
    </w:p>
    <w:p w14:paraId="4DDA9372" w14:textId="16242C83" w:rsidR="006F1A2F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21</w:t>
      </w:r>
      <w:r w:rsidR="002F76C8" w:rsidRPr="001322A0">
        <w:rPr>
          <w:lang w:val="lt-LT"/>
        </w:rPr>
        <w:t>. Savivaldybės</w:t>
      </w:r>
      <w:r w:rsidR="00C91CA0" w:rsidRPr="001322A0">
        <w:rPr>
          <w:lang w:val="lt-LT"/>
        </w:rPr>
        <w:t xml:space="preserve"> lygmens</w:t>
      </w:r>
      <w:r w:rsidR="002F76C8" w:rsidRPr="001322A0">
        <w:rPr>
          <w:lang w:val="lt-LT"/>
        </w:rPr>
        <w:t xml:space="preserve"> </w:t>
      </w:r>
      <w:r w:rsidR="006F1A2F" w:rsidRPr="001322A0">
        <w:rPr>
          <w:lang w:val="lt-LT"/>
        </w:rPr>
        <w:t>tarptautinės išvykos nariai parenkami atsižvelgiant</w:t>
      </w:r>
      <w:r w:rsidR="00435C84" w:rsidRPr="001322A0">
        <w:rPr>
          <w:lang w:val="lt-LT"/>
        </w:rPr>
        <w:t xml:space="preserve"> </w:t>
      </w:r>
      <w:r w:rsidR="006F1A2F" w:rsidRPr="001322A0">
        <w:rPr>
          <w:lang w:val="lt-LT"/>
        </w:rPr>
        <w:t>į</w:t>
      </w:r>
      <w:r w:rsidR="00435C84" w:rsidRPr="001322A0">
        <w:rPr>
          <w:lang w:val="lt-LT"/>
        </w:rPr>
        <w:t xml:space="preserve"> išvykos</w:t>
      </w:r>
      <w:r w:rsidR="006F1A2F" w:rsidRPr="001322A0">
        <w:rPr>
          <w:lang w:val="lt-LT"/>
        </w:rPr>
        <w:t xml:space="preserve"> tikslą ir uždavinius</w:t>
      </w:r>
      <w:r w:rsidR="00435C84" w:rsidRPr="001322A0">
        <w:rPr>
          <w:lang w:val="lt-LT"/>
        </w:rPr>
        <w:t xml:space="preserve"> </w:t>
      </w:r>
      <w:r w:rsidR="006F1A2F" w:rsidRPr="001322A0">
        <w:rPr>
          <w:lang w:val="lt-LT"/>
        </w:rPr>
        <w:t xml:space="preserve">iš </w:t>
      </w:r>
      <w:r w:rsidR="00435C84" w:rsidRPr="001322A0">
        <w:rPr>
          <w:lang w:val="lt-LT"/>
        </w:rPr>
        <w:t xml:space="preserve"> </w:t>
      </w:r>
      <w:r w:rsidR="00C803A4" w:rsidRPr="001322A0">
        <w:rPr>
          <w:lang w:val="lt-LT"/>
        </w:rPr>
        <w:t xml:space="preserve">Savivaldybės </w:t>
      </w:r>
      <w:r w:rsidR="002F76C8" w:rsidRPr="001322A0">
        <w:rPr>
          <w:lang w:val="lt-LT"/>
        </w:rPr>
        <w:t xml:space="preserve">politikų, Savivaldybės </w:t>
      </w:r>
      <w:r w:rsidR="00C803A4" w:rsidRPr="001322A0">
        <w:rPr>
          <w:lang w:val="lt-LT"/>
        </w:rPr>
        <w:t>administracijos</w:t>
      </w:r>
      <w:r w:rsidR="002F76C8" w:rsidRPr="001322A0">
        <w:rPr>
          <w:lang w:val="lt-LT"/>
        </w:rPr>
        <w:t xml:space="preserve">, </w:t>
      </w:r>
      <w:r w:rsidR="00280657" w:rsidRPr="001322A0">
        <w:rPr>
          <w:lang w:val="lt-LT"/>
        </w:rPr>
        <w:t xml:space="preserve">Savivaldybės </w:t>
      </w:r>
      <w:r w:rsidR="00C803A4" w:rsidRPr="001322A0">
        <w:rPr>
          <w:lang w:val="lt-LT"/>
        </w:rPr>
        <w:t>įstaigų</w:t>
      </w:r>
      <w:r w:rsidR="00280657" w:rsidRPr="001322A0">
        <w:rPr>
          <w:lang w:val="lt-LT"/>
        </w:rPr>
        <w:t xml:space="preserve">, kitų Rokiškio rajone veikiančių </w:t>
      </w:r>
      <w:r w:rsidR="00C803A4" w:rsidRPr="001322A0">
        <w:rPr>
          <w:lang w:val="lt-LT"/>
        </w:rPr>
        <w:t>organizacijų</w:t>
      </w:r>
      <w:r w:rsidR="00280657" w:rsidRPr="001322A0">
        <w:rPr>
          <w:lang w:val="lt-LT"/>
        </w:rPr>
        <w:t xml:space="preserve">, įmonių </w:t>
      </w:r>
      <w:r w:rsidR="002F76C8" w:rsidRPr="001322A0">
        <w:rPr>
          <w:lang w:val="lt-LT"/>
        </w:rPr>
        <w:t>darbuotojų</w:t>
      </w:r>
      <w:r w:rsidR="00280657" w:rsidRPr="001322A0">
        <w:rPr>
          <w:lang w:val="lt-LT"/>
        </w:rPr>
        <w:t>, gyventojų</w:t>
      </w:r>
      <w:r w:rsidR="002F76C8" w:rsidRPr="001322A0">
        <w:rPr>
          <w:lang w:val="lt-LT"/>
        </w:rPr>
        <w:t xml:space="preserve">. </w:t>
      </w:r>
    </w:p>
    <w:p w14:paraId="4DDA9373" w14:textId="1B0FDE87" w:rsidR="006F1A2F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22</w:t>
      </w:r>
      <w:r w:rsidR="006F1A2F" w:rsidRPr="001322A0">
        <w:rPr>
          <w:lang w:val="lt-LT"/>
        </w:rPr>
        <w:t>. S</w:t>
      </w:r>
      <w:r w:rsidR="00435C84" w:rsidRPr="001322A0">
        <w:rPr>
          <w:lang w:val="lt-LT"/>
        </w:rPr>
        <w:t>avivaldybės mero potvarkiu</w:t>
      </w:r>
      <w:r w:rsidR="006F1A2F" w:rsidRPr="001322A0">
        <w:rPr>
          <w:lang w:val="lt-LT"/>
        </w:rPr>
        <w:t xml:space="preserve"> tvirtinama delegacijos sudėtis ir skiriamas delegacijos vadovas, išskyrus atvejus</w:t>
      </w:r>
      <w:r w:rsidR="004E74C0" w:rsidRPr="001322A0">
        <w:rPr>
          <w:lang w:val="lt-LT"/>
        </w:rPr>
        <w:t xml:space="preserve">, kai tvirtinama </w:t>
      </w:r>
      <w:r w:rsidR="00FD5A37" w:rsidRPr="001322A0">
        <w:rPr>
          <w:lang w:val="lt-LT"/>
        </w:rPr>
        <w:t>a</w:t>
      </w:r>
      <w:r w:rsidR="004E74C0" w:rsidRPr="001322A0">
        <w:rPr>
          <w:lang w:val="lt-LT"/>
        </w:rPr>
        <w:t>dministracijos direktoriaus įsakymu</w:t>
      </w:r>
      <w:r w:rsidR="006F1A2F" w:rsidRPr="001322A0">
        <w:rPr>
          <w:lang w:val="lt-LT"/>
        </w:rPr>
        <w:t>:</w:t>
      </w:r>
    </w:p>
    <w:p w14:paraId="4DDA9374" w14:textId="2C8873C6" w:rsidR="006F1A2F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22</w:t>
      </w:r>
      <w:r w:rsidR="006F1A2F" w:rsidRPr="001322A0">
        <w:rPr>
          <w:lang w:val="lt-LT"/>
        </w:rPr>
        <w:t xml:space="preserve">.1. </w:t>
      </w:r>
      <w:r w:rsidR="004E74C0" w:rsidRPr="001322A0">
        <w:rPr>
          <w:lang w:val="lt-LT"/>
        </w:rPr>
        <w:t>jei</w:t>
      </w:r>
      <w:r w:rsidR="006F1A2F" w:rsidRPr="001322A0">
        <w:rPr>
          <w:lang w:val="lt-LT"/>
        </w:rPr>
        <w:t xml:space="preserve"> </w:t>
      </w:r>
      <w:r w:rsidR="00435C84" w:rsidRPr="001322A0">
        <w:rPr>
          <w:lang w:val="lt-LT"/>
        </w:rPr>
        <w:t xml:space="preserve">delegacija sudaroma iš asmenų, kurie </w:t>
      </w:r>
      <w:r w:rsidR="006F1A2F" w:rsidRPr="001322A0">
        <w:rPr>
          <w:lang w:val="lt-LT"/>
        </w:rPr>
        <w:t xml:space="preserve">anksčiau </w:t>
      </w:r>
      <w:r w:rsidR="00435C84" w:rsidRPr="001322A0">
        <w:rPr>
          <w:lang w:val="lt-LT"/>
        </w:rPr>
        <w:t>Rokiškio rajono</w:t>
      </w:r>
      <w:r w:rsidR="006F1A2F" w:rsidRPr="001322A0">
        <w:rPr>
          <w:lang w:val="lt-LT"/>
        </w:rPr>
        <w:t xml:space="preserve"> savivaldybės mero potvarkiu buvo įtraukti</w:t>
      </w:r>
      <w:r w:rsidR="00435C84" w:rsidRPr="001322A0">
        <w:rPr>
          <w:lang w:val="lt-LT"/>
        </w:rPr>
        <w:t xml:space="preserve"> į </w:t>
      </w:r>
      <w:r w:rsidR="006F1A2F" w:rsidRPr="001322A0">
        <w:rPr>
          <w:lang w:val="lt-LT"/>
        </w:rPr>
        <w:t>išvykos tikslą bei uždavinius įgyvendinančią darbo grupę;</w:t>
      </w:r>
    </w:p>
    <w:p w14:paraId="4DDA9375" w14:textId="09CE35C5" w:rsidR="00D80EB1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22</w:t>
      </w:r>
      <w:r w:rsidR="006F1A2F" w:rsidRPr="001322A0">
        <w:rPr>
          <w:lang w:val="lt-LT"/>
        </w:rPr>
        <w:t>.2.</w:t>
      </w:r>
      <w:r w:rsidR="00C15B43" w:rsidRPr="001322A0">
        <w:rPr>
          <w:lang w:val="lt-LT"/>
        </w:rPr>
        <w:t xml:space="preserve"> </w:t>
      </w:r>
      <w:r w:rsidR="004E74C0" w:rsidRPr="001322A0">
        <w:rPr>
          <w:lang w:val="lt-LT"/>
        </w:rPr>
        <w:t xml:space="preserve">jei </w:t>
      </w:r>
      <w:r w:rsidR="00C15B43" w:rsidRPr="001322A0">
        <w:rPr>
          <w:lang w:val="lt-LT"/>
        </w:rPr>
        <w:t>delegacija sudaroma iš Savivaldy</w:t>
      </w:r>
      <w:r w:rsidR="00257B09" w:rsidRPr="001322A0">
        <w:rPr>
          <w:lang w:val="lt-LT"/>
        </w:rPr>
        <w:t>bės administracijos</w:t>
      </w:r>
      <w:r w:rsidR="004E74C0" w:rsidRPr="001322A0">
        <w:rPr>
          <w:lang w:val="lt-LT"/>
        </w:rPr>
        <w:t xml:space="preserve"> specialistų.</w:t>
      </w:r>
    </w:p>
    <w:p w14:paraId="4DDA9376" w14:textId="46F17AF1" w:rsidR="006F1A2F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23</w:t>
      </w:r>
      <w:r w:rsidR="00D80EB1" w:rsidRPr="001322A0">
        <w:rPr>
          <w:lang w:val="lt-LT"/>
        </w:rPr>
        <w:t>. Kai</w:t>
      </w:r>
      <w:r w:rsidR="00257B09" w:rsidRPr="001322A0">
        <w:rPr>
          <w:lang w:val="lt-LT"/>
        </w:rPr>
        <w:t xml:space="preserve"> į delegacijos sudėtį</w:t>
      </w:r>
      <w:r w:rsidR="00D80EB1" w:rsidRPr="001322A0">
        <w:rPr>
          <w:lang w:val="lt-LT"/>
        </w:rPr>
        <w:t xml:space="preserve"> įtraukiamas Savivaldybės meras, </w:t>
      </w:r>
      <w:r w:rsidR="00257B09" w:rsidRPr="001322A0">
        <w:rPr>
          <w:lang w:val="lt-LT"/>
        </w:rPr>
        <w:t>laikomasi Rokiškio rajono savivaldybės tarybos veiklos</w:t>
      </w:r>
      <w:r w:rsidR="00D80EB1" w:rsidRPr="001322A0">
        <w:rPr>
          <w:lang w:val="lt-LT"/>
        </w:rPr>
        <w:t xml:space="preserve"> reglamente</w:t>
      </w:r>
      <w:r w:rsidR="00257B09" w:rsidRPr="001322A0">
        <w:rPr>
          <w:lang w:val="lt-LT"/>
        </w:rPr>
        <w:t xml:space="preserve"> nustatytos tvarkos.  </w:t>
      </w:r>
      <w:r w:rsidR="006F1A2F" w:rsidRPr="001322A0">
        <w:rPr>
          <w:lang w:val="lt-LT"/>
        </w:rPr>
        <w:t xml:space="preserve">  </w:t>
      </w:r>
      <w:r w:rsidR="00435C84" w:rsidRPr="001322A0">
        <w:rPr>
          <w:lang w:val="lt-LT"/>
        </w:rPr>
        <w:t xml:space="preserve"> </w:t>
      </w:r>
    </w:p>
    <w:p w14:paraId="4DDA9377" w14:textId="3906481E" w:rsidR="00716617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24</w:t>
      </w:r>
      <w:r w:rsidR="002A252E" w:rsidRPr="001322A0">
        <w:rPr>
          <w:lang w:val="lt-LT"/>
        </w:rPr>
        <w:t xml:space="preserve">. </w:t>
      </w:r>
      <w:r w:rsidR="00787846" w:rsidRPr="001322A0">
        <w:rPr>
          <w:lang w:val="lt-LT"/>
        </w:rPr>
        <w:t xml:space="preserve">Savivaldybės administracijos direktorius raštu informuoja į </w:t>
      </w:r>
      <w:r w:rsidR="00C91CA0" w:rsidRPr="001322A0">
        <w:rPr>
          <w:lang w:val="lt-LT"/>
        </w:rPr>
        <w:t xml:space="preserve">Savivaldybės </w:t>
      </w:r>
      <w:r w:rsidR="00787846" w:rsidRPr="001322A0">
        <w:rPr>
          <w:lang w:val="lt-LT"/>
        </w:rPr>
        <w:t xml:space="preserve">tarptautinės išvykos delegaciją </w:t>
      </w:r>
      <w:r w:rsidR="00716617" w:rsidRPr="001322A0">
        <w:rPr>
          <w:lang w:val="lt-LT"/>
        </w:rPr>
        <w:t xml:space="preserve">įtraukto asmens darbdavį nurodydamas </w:t>
      </w:r>
      <w:r w:rsidR="00787846" w:rsidRPr="001322A0">
        <w:rPr>
          <w:lang w:val="lt-LT"/>
        </w:rPr>
        <w:t>išvykos tikslą</w:t>
      </w:r>
      <w:r w:rsidR="00716617" w:rsidRPr="001322A0">
        <w:rPr>
          <w:lang w:val="lt-LT"/>
        </w:rPr>
        <w:t xml:space="preserve">, aplinkybes bei sąlygas. </w:t>
      </w:r>
      <w:r w:rsidR="00787846" w:rsidRPr="001322A0">
        <w:rPr>
          <w:lang w:val="lt-LT"/>
        </w:rPr>
        <w:t xml:space="preserve"> </w:t>
      </w:r>
    </w:p>
    <w:p w14:paraId="4DDA9378" w14:textId="41097533" w:rsidR="001F5C5D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25</w:t>
      </w:r>
      <w:r w:rsidR="00716617" w:rsidRPr="001322A0">
        <w:rPr>
          <w:lang w:val="lt-LT"/>
        </w:rPr>
        <w:t xml:space="preserve">. </w:t>
      </w:r>
      <w:r w:rsidR="00550F6E" w:rsidRPr="001322A0">
        <w:rPr>
          <w:lang w:val="lt-LT"/>
        </w:rPr>
        <w:t>Savivaldybės įstaigos darbuotoją</w:t>
      </w:r>
      <w:r w:rsidR="00787846" w:rsidRPr="001322A0">
        <w:rPr>
          <w:lang w:val="lt-LT"/>
        </w:rPr>
        <w:t xml:space="preserve"> komandiruoja ir</w:t>
      </w:r>
      <w:r w:rsidR="00F31585" w:rsidRPr="001322A0">
        <w:rPr>
          <w:lang w:val="lt-LT"/>
        </w:rPr>
        <w:t xml:space="preserve"> dienpin</w:t>
      </w:r>
      <w:r w:rsidR="007F102C" w:rsidRPr="001322A0">
        <w:rPr>
          <w:lang w:val="lt-LT"/>
        </w:rPr>
        <w:t>igius</w:t>
      </w:r>
      <w:r w:rsidR="00F31585" w:rsidRPr="001322A0">
        <w:rPr>
          <w:lang w:val="lt-LT"/>
        </w:rPr>
        <w:t xml:space="preserve"> apmoka darbdavys</w:t>
      </w:r>
      <w:r w:rsidR="00550F6E" w:rsidRPr="001322A0">
        <w:rPr>
          <w:lang w:val="lt-LT"/>
        </w:rPr>
        <w:t>, kuris delegavo jį į tarptautinio projekto darbo grupę ar tarptautinės išvykos grupę</w:t>
      </w:r>
      <w:r w:rsidR="00F31585" w:rsidRPr="001322A0">
        <w:rPr>
          <w:lang w:val="lt-LT"/>
        </w:rPr>
        <w:t xml:space="preserve">. </w:t>
      </w:r>
    </w:p>
    <w:p w14:paraId="4DDA9379" w14:textId="22E1F840" w:rsidR="00F31585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4E716D" w:rsidRPr="001322A0">
        <w:rPr>
          <w:lang w:val="lt-LT"/>
        </w:rPr>
        <w:t>26</w:t>
      </w:r>
      <w:r w:rsidR="001F5C5D" w:rsidRPr="001322A0">
        <w:rPr>
          <w:lang w:val="lt-LT"/>
        </w:rPr>
        <w:t xml:space="preserve">. </w:t>
      </w:r>
      <w:r w:rsidR="00716617" w:rsidRPr="001322A0">
        <w:rPr>
          <w:lang w:val="lt-LT"/>
        </w:rPr>
        <w:t>Jei</w:t>
      </w:r>
      <w:r w:rsidR="00F31585" w:rsidRPr="001322A0">
        <w:rPr>
          <w:lang w:val="lt-LT"/>
        </w:rPr>
        <w:t xml:space="preserve"> į </w:t>
      </w:r>
      <w:r w:rsidR="007F102C" w:rsidRPr="001322A0">
        <w:rPr>
          <w:lang w:val="lt-LT"/>
        </w:rPr>
        <w:t xml:space="preserve">Savivaldybės organizuojamos </w:t>
      </w:r>
      <w:r w:rsidR="00716617" w:rsidRPr="001322A0">
        <w:rPr>
          <w:lang w:val="lt-LT"/>
        </w:rPr>
        <w:t xml:space="preserve">išvykos delegaciją įtraukiami </w:t>
      </w:r>
      <w:r w:rsidR="004A3FDE" w:rsidRPr="001322A0">
        <w:rPr>
          <w:lang w:val="lt-LT"/>
        </w:rPr>
        <w:t xml:space="preserve">gyventojai, </w:t>
      </w:r>
      <w:r w:rsidR="00716617" w:rsidRPr="001322A0">
        <w:rPr>
          <w:lang w:val="lt-LT"/>
        </w:rPr>
        <w:t xml:space="preserve">Rokiškio rajone veikiančių organizacijų, įmonių </w:t>
      </w:r>
      <w:r w:rsidR="004A3FDE" w:rsidRPr="001322A0">
        <w:rPr>
          <w:lang w:val="lt-LT"/>
        </w:rPr>
        <w:t xml:space="preserve">darbuotojai, kurie </w:t>
      </w:r>
      <w:r w:rsidR="00716617" w:rsidRPr="001322A0">
        <w:rPr>
          <w:lang w:val="lt-LT"/>
        </w:rPr>
        <w:t>nėra komandiruojami</w:t>
      </w:r>
      <w:r w:rsidR="00F31585" w:rsidRPr="001322A0">
        <w:rPr>
          <w:lang w:val="lt-LT"/>
        </w:rPr>
        <w:t xml:space="preserve"> savo darbdavio, </w:t>
      </w:r>
      <w:r w:rsidR="00716617" w:rsidRPr="001322A0">
        <w:rPr>
          <w:lang w:val="lt-LT"/>
        </w:rPr>
        <w:t xml:space="preserve">Savivaldybė </w:t>
      </w:r>
      <w:r w:rsidR="002A252E" w:rsidRPr="001322A0">
        <w:rPr>
          <w:lang w:val="lt-LT"/>
        </w:rPr>
        <w:t xml:space="preserve"> </w:t>
      </w:r>
      <w:r w:rsidR="00F31585" w:rsidRPr="001322A0">
        <w:rPr>
          <w:lang w:val="lt-LT"/>
        </w:rPr>
        <w:t>pasirūpina pilnu</w:t>
      </w:r>
      <w:r w:rsidR="00716617" w:rsidRPr="001322A0">
        <w:rPr>
          <w:lang w:val="lt-LT"/>
        </w:rPr>
        <w:t xml:space="preserve"> jų</w:t>
      </w:r>
      <w:r w:rsidR="00F31585" w:rsidRPr="001322A0">
        <w:rPr>
          <w:lang w:val="lt-LT"/>
        </w:rPr>
        <w:t xml:space="preserve"> išlaikymu priimančioje šalyje/organizacijoje.</w:t>
      </w:r>
      <w:r w:rsidR="00716617" w:rsidRPr="001322A0">
        <w:rPr>
          <w:lang w:val="lt-LT"/>
        </w:rPr>
        <w:t xml:space="preserve"> </w:t>
      </w:r>
      <w:r w:rsidR="00F31585" w:rsidRPr="001322A0">
        <w:rPr>
          <w:lang w:val="lt-LT"/>
        </w:rPr>
        <w:t xml:space="preserve"> </w:t>
      </w:r>
    </w:p>
    <w:p w14:paraId="7074C0E3" w14:textId="4CD737A1" w:rsidR="00FC5B25" w:rsidRPr="001322A0" w:rsidRDefault="00FC5B25" w:rsidP="00FC5B25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  <w:t xml:space="preserve">27. Savivaldybės ir Savivaldybės administracijos lygmeniu priimamų ar siunčiamų tarptautinių delegacijų  nariai, užsienio svečiai pavežami Savivaldybės transportu, jei Savivaldybės administracijos direktoriaus įsakymu nepatvirtintas kitas išvykos/priėmimo/renginio </w:t>
      </w:r>
      <w:r w:rsidR="00F8600A" w:rsidRPr="001322A0">
        <w:rPr>
          <w:lang w:val="lt-LT"/>
        </w:rPr>
        <w:t>transporto</w:t>
      </w:r>
      <w:r w:rsidRPr="001322A0">
        <w:rPr>
          <w:lang w:val="lt-LT"/>
        </w:rPr>
        <w:t xml:space="preserve"> </w:t>
      </w:r>
      <w:r w:rsidR="00F8600A" w:rsidRPr="001322A0">
        <w:rPr>
          <w:lang w:val="lt-LT"/>
        </w:rPr>
        <w:t xml:space="preserve">išlaidų </w:t>
      </w:r>
      <w:r w:rsidRPr="001322A0">
        <w:rPr>
          <w:lang w:val="lt-LT"/>
        </w:rPr>
        <w:t>apmokėjimo būdas.</w:t>
      </w:r>
    </w:p>
    <w:p w14:paraId="4DDA937C" w14:textId="77777777" w:rsidR="00B356E2" w:rsidRPr="001322A0" w:rsidRDefault="00B356E2" w:rsidP="005851FA">
      <w:pPr>
        <w:spacing w:after="0" w:line="240" w:lineRule="auto"/>
        <w:jc w:val="both"/>
        <w:rPr>
          <w:lang w:val="lt-LT"/>
        </w:rPr>
      </w:pPr>
    </w:p>
    <w:p w14:paraId="4DDA937D" w14:textId="77777777" w:rsidR="00A8558E" w:rsidRPr="001322A0" w:rsidRDefault="00A8558E" w:rsidP="00A8558E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VII SKYRIUS</w:t>
      </w:r>
    </w:p>
    <w:p w14:paraId="4DDA937E" w14:textId="77777777" w:rsidR="00771DB7" w:rsidRPr="001322A0" w:rsidRDefault="00E62812" w:rsidP="00A8558E">
      <w:pPr>
        <w:spacing w:after="0" w:line="240" w:lineRule="auto"/>
        <w:jc w:val="center"/>
        <w:rPr>
          <w:b/>
          <w:lang w:val="lt-LT"/>
        </w:rPr>
      </w:pPr>
      <w:r w:rsidRPr="001322A0">
        <w:rPr>
          <w:b/>
          <w:lang w:val="lt-LT"/>
        </w:rPr>
        <w:t>BAIGIAMOSIOS NUOSTATOS</w:t>
      </w:r>
    </w:p>
    <w:p w14:paraId="4DDA937F" w14:textId="77777777" w:rsidR="007F102C" w:rsidRPr="001322A0" w:rsidRDefault="007F102C" w:rsidP="005851FA">
      <w:pPr>
        <w:spacing w:after="0" w:line="240" w:lineRule="auto"/>
        <w:jc w:val="both"/>
        <w:rPr>
          <w:lang w:val="lt-LT"/>
        </w:rPr>
      </w:pPr>
    </w:p>
    <w:p w14:paraId="4DDA9380" w14:textId="39045AE1" w:rsidR="0066781B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28</w:t>
      </w:r>
      <w:r w:rsidR="004E718C" w:rsidRPr="001322A0">
        <w:rPr>
          <w:lang w:val="lt-LT"/>
        </w:rPr>
        <w:t xml:space="preserve">. </w:t>
      </w:r>
      <w:r w:rsidR="00E62812" w:rsidRPr="001322A0">
        <w:rPr>
          <w:lang w:val="lt-LT"/>
        </w:rPr>
        <w:t>Savivaldybės administracijos padalini</w:t>
      </w:r>
      <w:r w:rsidR="004E718C" w:rsidRPr="001322A0">
        <w:rPr>
          <w:lang w:val="lt-LT"/>
        </w:rPr>
        <w:t xml:space="preserve">ai ir Savivaldybės </w:t>
      </w:r>
      <w:r w:rsidR="00BF2A26" w:rsidRPr="001322A0">
        <w:rPr>
          <w:lang w:val="lt-LT"/>
        </w:rPr>
        <w:t>įstaigos</w:t>
      </w:r>
      <w:r w:rsidR="004E718C" w:rsidRPr="001322A0">
        <w:rPr>
          <w:lang w:val="lt-LT"/>
        </w:rPr>
        <w:t xml:space="preserve">  </w:t>
      </w:r>
      <w:r w:rsidR="007637E9" w:rsidRPr="001322A0">
        <w:rPr>
          <w:lang w:val="lt-LT"/>
        </w:rPr>
        <w:t>iki einamųjų metų gruodžio 1 d. teikia informaciją</w:t>
      </w:r>
      <w:r w:rsidR="004E718C" w:rsidRPr="001322A0">
        <w:rPr>
          <w:lang w:val="lt-LT"/>
        </w:rPr>
        <w:t xml:space="preserve"> </w:t>
      </w:r>
      <w:r w:rsidR="007637E9" w:rsidRPr="001322A0">
        <w:rPr>
          <w:lang w:val="lt-LT"/>
        </w:rPr>
        <w:t xml:space="preserve"> apie  įgyvendintas</w:t>
      </w:r>
      <w:r w:rsidR="00BF2A26" w:rsidRPr="001322A0">
        <w:rPr>
          <w:lang w:val="lt-LT"/>
        </w:rPr>
        <w:t xml:space="preserve"> tarpta</w:t>
      </w:r>
      <w:r w:rsidR="007637E9" w:rsidRPr="001322A0">
        <w:rPr>
          <w:lang w:val="lt-LT"/>
        </w:rPr>
        <w:t>utinio bendradarbiavimo veiklas už tarptautinį bendradarbiavimą atsakingam Savivaldybės administracijos padaliniui</w:t>
      </w:r>
      <w:r w:rsidR="0066781B" w:rsidRPr="001322A0">
        <w:rPr>
          <w:lang w:val="lt-LT"/>
        </w:rPr>
        <w:t>.</w:t>
      </w:r>
    </w:p>
    <w:p w14:paraId="4DDA9381" w14:textId="168D0AF3" w:rsidR="0066781B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29</w:t>
      </w:r>
      <w:r w:rsidR="0066781B" w:rsidRPr="001322A0">
        <w:rPr>
          <w:lang w:val="lt-LT"/>
        </w:rPr>
        <w:t>. Už tarptautinį bendradarbiavimą atsakingas Savivaldybės administracijos padalinys siekia surinkti informaciją ir apie kitų Rokiškio rajone veikiančių organizacijų, įmonių vykdomą tarptautinį bendradarbiavimą.</w:t>
      </w:r>
    </w:p>
    <w:p w14:paraId="4DDA9382" w14:textId="7DBC036A" w:rsidR="00176963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30</w:t>
      </w:r>
      <w:r w:rsidR="0066781B" w:rsidRPr="001322A0">
        <w:rPr>
          <w:lang w:val="lt-LT"/>
        </w:rPr>
        <w:t>. Informacija apie tarptautinį bendradarbiavimą viešinama Savivaldybės interneto svetainėje lietuvių ir anglų kalbomis</w:t>
      </w:r>
      <w:r w:rsidR="00176963" w:rsidRPr="001322A0">
        <w:rPr>
          <w:lang w:val="lt-LT"/>
        </w:rPr>
        <w:t>.</w:t>
      </w:r>
    </w:p>
    <w:p w14:paraId="4DDA9383" w14:textId="207464B8" w:rsidR="0075641E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31</w:t>
      </w:r>
      <w:r w:rsidR="006D52B3" w:rsidRPr="001322A0">
        <w:rPr>
          <w:lang w:val="lt-LT"/>
        </w:rPr>
        <w:t xml:space="preserve">. </w:t>
      </w:r>
      <w:r w:rsidR="0066781B" w:rsidRPr="001322A0">
        <w:rPr>
          <w:lang w:val="lt-LT"/>
        </w:rPr>
        <w:t xml:space="preserve">Savivaldybės  </w:t>
      </w:r>
      <w:r w:rsidR="00316F5B" w:rsidRPr="001322A0">
        <w:rPr>
          <w:lang w:val="lt-LT"/>
        </w:rPr>
        <w:t xml:space="preserve">lygmens </w:t>
      </w:r>
      <w:r w:rsidR="0066781B" w:rsidRPr="001322A0">
        <w:rPr>
          <w:lang w:val="lt-LT"/>
        </w:rPr>
        <w:t>t</w:t>
      </w:r>
      <w:r w:rsidR="00AE1E9D" w:rsidRPr="001322A0">
        <w:rPr>
          <w:lang w:val="lt-LT"/>
        </w:rPr>
        <w:t xml:space="preserve">arptautinio bendradarbiavimo aktualumo vertinimas atliekamas </w:t>
      </w:r>
      <w:r w:rsidR="007637E9" w:rsidRPr="001322A0">
        <w:rPr>
          <w:lang w:val="lt-LT"/>
        </w:rPr>
        <w:t xml:space="preserve">ne rečiau kaip </w:t>
      </w:r>
      <w:r w:rsidR="00AE1E9D" w:rsidRPr="001322A0">
        <w:rPr>
          <w:lang w:val="lt-LT"/>
        </w:rPr>
        <w:t xml:space="preserve">kas 5 metus. </w:t>
      </w:r>
      <w:r w:rsidR="007637E9" w:rsidRPr="001322A0">
        <w:rPr>
          <w:lang w:val="lt-LT"/>
        </w:rPr>
        <w:t xml:space="preserve">Savivaldybės administracija </w:t>
      </w:r>
      <w:r w:rsidR="0075641E" w:rsidRPr="001322A0">
        <w:rPr>
          <w:lang w:val="lt-LT"/>
        </w:rPr>
        <w:t>parengia aktualumo analizę, išvados pristatomos Rokiškio rajono savivaldybės tarybos posėdyje.</w:t>
      </w:r>
    </w:p>
    <w:p w14:paraId="4DDA9384" w14:textId="012961C6" w:rsidR="00063055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32</w:t>
      </w:r>
      <w:r w:rsidR="007637E9" w:rsidRPr="001322A0">
        <w:rPr>
          <w:lang w:val="lt-LT"/>
        </w:rPr>
        <w:t xml:space="preserve">. </w:t>
      </w:r>
      <w:r w:rsidR="002D665D" w:rsidRPr="001322A0">
        <w:rPr>
          <w:lang w:val="lt-LT"/>
        </w:rPr>
        <w:t>Savivaldybės lygmens t</w:t>
      </w:r>
      <w:r w:rsidR="00063055" w:rsidRPr="001322A0">
        <w:rPr>
          <w:lang w:val="lt-LT"/>
        </w:rPr>
        <w:t>arptautinio bendradarbiavimo susitarimas keičiamas arba nutraukiamas Rokiškio rajono savivaldybės tarybos sprendimu:</w:t>
      </w:r>
    </w:p>
    <w:p w14:paraId="4DDA9385" w14:textId="44F4C55E" w:rsidR="00063055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32</w:t>
      </w:r>
      <w:r w:rsidR="00063055" w:rsidRPr="001322A0">
        <w:rPr>
          <w:lang w:val="lt-LT"/>
        </w:rPr>
        <w:t>.1. gavus tarptautinio partnerio siūlymą pakeisti arba nutraukti susitarimą;</w:t>
      </w:r>
    </w:p>
    <w:p w14:paraId="4DDA9386" w14:textId="59D80A1A" w:rsidR="0075641E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32</w:t>
      </w:r>
      <w:r w:rsidR="00040DF2">
        <w:rPr>
          <w:lang w:val="lt-LT"/>
        </w:rPr>
        <w:t>.2</w:t>
      </w:r>
      <w:r w:rsidR="00063055" w:rsidRPr="001322A0">
        <w:rPr>
          <w:lang w:val="lt-LT"/>
        </w:rPr>
        <w:t>. vienašališkai, j</w:t>
      </w:r>
      <w:r w:rsidR="007637E9" w:rsidRPr="001322A0">
        <w:rPr>
          <w:lang w:val="lt-LT"/>
        </w:rPr>
        <w:t xml:space="preserve">ei </w:t>
      </w:r>
      <w:r w:rsidR="0066781B" w:rsidRPr="001322A0">
        <w:rPr>
          <w:lang w:val="lt-LT"/>
        </w:rPr>
        <w:t>5</w:t>
      </w:r>
      <w:r w:rsidR="0075641E" w:rsidRPr="001322A0">
        <w:rPr>
          <w:lang w:val="lt-LT"/>
        </w:rPr>
        <w:t xml:space="preserve"> </w:t>
      </w:r>
      <w:r w:rsidR="007637E9" w:rsidRPr="001322A0">
        <w:rPr>
          <w:lang w:val="lt-LT"/>
        </w:rPr>
        <w:t xml:space="preserve">metus tarptautinis partneris </w:t>
      </w:r>
      <w:r w:rsidR="0066781B" w:rsidRPr="001322A0">
        <w:rPr>
          <w:lang w:val="lt-LT"/>
        </w:rPr>
        <w:t>neįgyvendino</w:t>
      </w:r>
      <w:r w:rsidR="00A331D9" w:rsidRPr="001322A0">
        <w:rPr>
          <w:lang w:val="lt-LT"/>
        </w:rPr>
        <w:t xml:space="preserve"> jokio</w:t>
      </w:r>
      <w:r w:rsidR="0075641E" w:rsidRPr="001322A0">
        <w:rPr>
          <w:lang w:val="lt-LT"/>
        </w:rPr>
        <w:t xml:space="preserve"> IV skyriuje </w:t>
      </w:r>
      <w:r w:rsidR="00FB24E0" w:rsidRPr="001322A0">
        <w:rPr>
          <w:lang w:val="lt-LT"/>
        </w:rPr>
        <w:t xml:space="preserve">numatyto </w:t>
      </w:r>
      <w:r w:rsidR="0075641E" w:rsidRPr="001322A0">
        <w:rPr>
          <w:lang w:val="lt-LT"/>
        </w:rPr>
        <w:t>tarptautinio</w:t>
      </w:r>
      <w:r w:rsidR="00B7184A" w:rsidRPr="001322A0">
        <w:rPr>
          <w:lang w:val="lt-LT"/>
        </w:rPr>
        <w:t xml:space="preserve"> </w:t>
      </w:r>
      <w:r w:rsidR="00A331D9" w:rsidRPr="001322A0">
        <w:rPr>
          <w:lang w:val="lt-LT"/>
        </w:rPr>
        <w:t>bendradarbiavimo veiksmo</w:t>
      </w:r>
      <w:r w:rsidR="0075641E" w:rsidRPr="001322A0">
        <w:rPr>
          <w:lang w:val="lt-LT"/>
        </w:rPr>
        <w:t xml:space="preserve"> </w:t>
      </w:r>
      <w:r w:rsidR="00A331D9" w:rsidRPr="001322A0">
        <w:rPr>
          <w:lang w:val="lt-LT"/>
        </w:rPr>
        <w:t>i</w:t>
      </w:r>
      <w:r w:rsidR="0066781B" w:rsidRPr="001322A0">
        <w:rPr>
          <w:lang w:val="lt-LT"/>
        </w:rPr>
        <w:t xml:space="preserve">r neatsiliepė į Savivaldybės kvietimą </w:t>
      </w:r>
      <w:r w:rsidR="00A331D9" w:rsidRPr="001322A0">
        <w:rPr>
          <w:lang w:val="lt-LT"/>
        </w:rPr>
        <w:t>bendradarbiauti</w:t>
      </w:r>
      <w:r w:rsidR="00B7184A" w:rsidRPr="001322A0">
        <w:rPr>
          <w:lang w:val="lt-LT"/>
        </w:rPr>
        <w:t>.</w:t>
      </w:r>
      <w:r w:rsidR="0075641E" w:rsidRPr="001322A0">
        <w:rPr>
          <w:lang w:val="lt-LT"/>
        </w:rPr>
        <w:t xml:space="preserve"> </w:t>
      </w:r>
    </w:p>
    <w:p w14:paraId="4DDA9387" w14:textId="1AA5E4CE" w:rsidR="008F0184" w:rsidRPr="001322A0" w:rsidRDefault="00CB0C24" w:rsidP="005851FA">
      <w:pPr>
        <w:spacing w:after="0" w:line="240" w:lineRule="auto"/>
        <w:jc w:val="both"/>
        <w:rPr>
          <w:lang w:val="lt-LT"/>
        </w:rPr>
      </w:pPr>
      <w:r w:rsidRPr="001322A0">
        <w:rPr>
          <w:lang w:val="lt-LT"/>
        </w:rPr>
        <w:tab/>
      </w:r>
      <w:r w:rsidR="000A00AC" w:rsidRPr="001322A0">
        <w:rPr>
          <w:lang w:val="lt-LT"/>
        </w:rPr>
        <w:t>33</w:t>
      </w:r>
      <w:r w:rsidR="006D52B3" w:rsidRPr="001322A0">
        <w:rPr>
          <w:lang w:val="lt-LT"/>
        </w:rPr>
        <w:t xml:space="preserve">. </w:t>
      </w:r>
      <w:r w:rsidR="00D5409F" w:rsidRPr="001322A0">
        <w:rPr>
          <w:lang w:val="lt-LT"/>
        </w:rPr>
        <w:t xml:space="preserve">Rokiškio rajono savivaldybės tarptautinio bendradarbiavimo įgyvendinimo </w:t>
      </w:r>
      <w:r w:rsidR="005B44E7" w:rsidRPr="001322A0">
        <w:rPr>
          <w:lang w:val="lt-LT"/>
        </w:rPr>
        <w:t xml:space="preserve">gairės keičiamos ar naikinamo </w:t>
      </w:r>
      <w:r w:rsidR="00D972CD" w:rsidRPr="001322A0">
        <w:rPr>
          <w:lang w:val="lt-LT"/>
        </w:rPr>
        <w:t>Rokiškio rajono savivaldybės tarybos sprendimu</w:t>
      </w:r>
      <w:r w:rsidR="005B44E7" w:rsidRPr="001322A0">
        <w:rPr>
          <w:lang w:val="lt-LT"/>
        </w:rPr>
        <w:t>.</w:t>
      </w:r>
    </w:p>
    <w:p w14:paraId="4DDA9388" w14:textId="77777777" w:rsidR="008F0184" w:rsidRPr="00CB0C24" w:rsidRDefault="008F0184" w:rsidP="00D5409F">
      <w:pPr>
        <w:spacing w:after="0" w:line="240" w:lineRule="auto"/>
        <w:jc w:val="center"/>
        <w:rPr>
          <w:lang w:val="lt-LT"/>
        </w:rPr>
      </w:pPr>
      <w:r w:rsidRPr="001322A0">
        <w:rPr>
          <w:lang w:val="lt-LT"/>
        </w:rPr>
        <w:t>____________________</w:t>
      </w:r>
      <w:bookmarkStart w:id="0" w:name="_GoBack"/>
      <w:bookmarkEnd w:id="0"/>
    </w:p>
    <w:sectPr w:rsidR="008F0184" w:rsidRPr="00CB0C24" w:rsidSect="00E46A79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6BA37C" w15:done="0"/>
  <w15:commentEx w15:paraId="767CB9F5" w15:done="0"/>
  <w15:commentEx w15:paraId="6DF6753A" w15:done="0"/>
  <w15:commentEx w15:paraId="1F6BEDB8" w15:done="0"/>
  <w15:commentEx w15:paraId="52054685" w15:done="0"/>
  <w15:commentEx w15:paraId="3663A52C" w15:done="0"/>
  <w15:commentEx w15:paraId="2763B862" w15:done="0"/>
  <w15:commentEx w15:paraId="59BBF009" w15:done="0"/>
  <w15:commentEx w15:paraId="000E1A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">
    <w:nsid w:val="03894877"/>
    <w:multiLevelType w:val="hybridMultilevel"/>
    <w:tmpl w:val="4C14FFC8"/>
    <w:lvl w:ilvl="0" w:tplc="6A06E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0B9"/>
    <w:multiLevelType w:val="hybridMultilevel"/>
    <w:tmpl w:val="C7F80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18D1"/>
    <w:multiLevelType w:val="hybridMultilevel"/>
    <w:tmpl w:val="98929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66D"/>
    <w:multiLevelType w:val="hybridMultilevel"/>
    <w:tmpl w:val="1B1E981C"/>
    <w:lvl w:ilvl="0" w:tplc="9BB847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553BD"/>
    <w:multiLevelType w:val="hybridMultilevel"/>
    <w:tmpl w:val="60482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5714"/>
    <w:multiLevelType w:val="hybridMultilevel"/>
    <w:tmpl w:val="382E9276"/>
    <w:lvl w:ilvl="0" w:tplc="9416A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135C0"/>
    <w:multiLevelType w:val="hybridMultilevel"/>
    <w:tmpl w:val="6E1EF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79AE"/>
    <w:multiLevelType w:val="hybridMultilevel"/>
    <w:tmpl w:val="968CE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83748"/>
    <w:multiLevelType w:val="hybridMultilevel"/>
    <w:tmpl w:val="2B3AAA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E17ED"/>
    <w:multiLevelType w:val="hybridMultilevel"/>
    <w:tmpl w:val="D568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6669"/>
    <w:multiLevelType w:val="hybridMultilevel"/>
    <w:tmpl w:val="1172A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469CF"/>
    <w:multiLevelType w:val="hybridMultilevel"/>
    <w:tmpl w:val="8ACE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65A"/>
    <w:multiLevelType w:val="hybridMultilevel"/>
    <w:tmpl w:val="1AD85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BB3"/>
    <w:multiLevelType w:val="hybridMultilevel"/>
    <w:tmpl w:val="F268FF66"/>
    <w:lvl w:ilvl="0" w:tplc="6A06E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16"/>
  </w:num>
  <w:num w:numId="15">
    <w:abstractNumId w:val="5"/>
  </w:num>
  <w:num w:numId="16">
    <w:abstractNumId w:val="10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9"/>
    <w:rsid w:val="000104C2"/>
    <w:rsid w:val="00030762"/>
    <w:rsid w:val="00040A8D"/>
    <w:rsid w:val="00040DF2"/>
    <w:rsid w:val="000431B3"/>
    <w:rsid w:val="00050224"/>
    <w:rsid w:val="00053EBD"/>
    <w:rsid w:val="00063055"/>
    <w:rsid w:val="00070717"/>
    <w:rsid w:val="000816A4"/>
    <w:rsid w:val="00087B79"/>
    <w:rsid w:val="000914EB"/>
    <w:rsid w:val="000925F4"/>
    <w:rsid w:val="000943E3"/>
    <w:rsid w:val="000A00AC"/>
    <w:rsid w:val="000A341F"/>
    <w:rsid w:val="000B7E69"/>
    <w:rsid w:val="000C6EF9"/>
    <w:rsid w:val="000E02B9"/>
    <w:rsid w:val="000E0ADB"/>
    <w:rsid w:val="000E266A"/>
    <w:rsid w:val="000E31B0"/>
    <w:rsid w:val="000F5078"/>
    <w:rsid w:val="00106753"/>
    <w:rsid w:val="00112634"/>
    <w:rsid w:val="001322A0"/>
    <w:rsid w:val="00133083"/>
    <w:rsid w:val="001361D9"/>
    <w:rsid w:val="0014193C"/>
    <w:rsid w:val="00156811"/>
    <w:rsid w:val="001627E7"/>
    <w:rsid w:val="00172E3B"/>
    <w:rsid w:val="00176963"/>
    <w:rsid w:val="0018192D"/>
    <w:rsid w:val="001957E4"/>
    <w:rsid w:val="001A4536"/>
    <w:rsid w:val="001A76D8"/>
    <w:rsid w:val="001C2A36"/>
    <w:rsid w:val="001C55E2"/>
    <w:rsid w:val="001D1CB6"/>
    <w:rsid w:val="001F5C5D"/>
    <w:rsid w:val="00201763"/>
    <w:rsid w:val="00202592"/>
    <w:rsid w:val="00222AD8"/>
    <w:rsid w:val="0023187A"/>
    <w:rsid w:val="002369FA"/>
    <w:rsid w:val="00257B09"/>
    <w:rsid w:val="002715C2"/>
    <w:rsid w:val="0027437C"/>
    <w:rsid w:val="00280657"/>
    <w:rsid w:val="002A252E"/>
    <w:rsid w:val="002A2D3A"/>
    <w:rsid w:val="002B2D55"/>
    <w:rsid w:val="002C779B"/>
    <w:rsid w:val="002D665D"/>
    <w:rsid w:val="002F76C8"/>
    <w:rsid w:val="00301B77"/>
    <w:rsid w:val="003034E8"/>
    <w:rsid w:val="003076B9"/>
    <w:rsid w:val="00316F5B"/>
    <w:rsid w:val="00342E2F"/>
    <w:rsid w:val="00356B2E"/>
    <w:rsid w:val="00372485"/>
    <w:rsid w:val="00374573"/>
    <w:rsid w:val="00381DD8"/>
    <w:rsid w:val="00383251"/>
    <w:rsid w:val="00397530"/>
    <w:rsid w:val="003A0689"/>
    <w:rsid w:val="003B0430"/>
    <w:rsid w:val="003B6343"/>
    <w:rsid w:val="003B733D"/>
    <w:rsid w:val="003C15C4"/>
    <w:rsid w:val="003D453E"/>
    <w:rsid w:val="00400152"/>
    <w:rsid w:val="0040611E"/>
    <w:rsid w:val="004232A6"/>
    <w:rsid w:val="00432286"/>
    <w:rsid w:val="00435C84"/>
    <w:rsid w:val="00443473"/>
    <w:rsid w:val="004466A3"/>
    <w:rsid w:val="004468CE"/>
    <w:rsid w:val="004640ED"/>
    <w:rsid w:val="00481774"/>
    <w:rsid w:val="0049456F"/>
    <w:rsid w:val="004A2792"/>
    <w:rsid w:val="004A3FDE"/>
    <w:rsid w:val="004B72B8"/>
    <w:rsid w:val="004B7C07"/>
    <w:rsid w:val="004C1988"/>
    <w:rsid w:val="004C35F8"/>
    <w:rsid w:val="004C6B5B"/>
    <w:rsid w:val="004C71FB"/>
    <w:rsid w:val="004D4C39"/>
    <w:rsid w:val="004E716D"/>
    <w:rsid w:val="004E718C"/>
    <w:rsid w:val="004E74C0"/>
    <w:rsid w:val="004F65C7"/>
    <w:rsid w:val="005129AC"/>
    <w:rsid w:val="0051705F"/>
    <w:rsid w:val="00520308"/>
    <w:rsid w:val="00525482"/>
    <w:rsid w:val="00536C33"/>
    <w:rsid w:val="00550F6E"/>
    <w:rsid w:val="005539D6"/>
    <w:rsid w:val="00567AA7"/>
    <w:rsid w:val="00574D96"/>
    <w:rsid w:val="005851FA"/>
    <w:rsid w:val="005853AC"/>
    <w:rsid w:val="0059560B"/>
    <w:rsid w:val="005A23A3"/>
    <w:rsid w:val="005B0BF4"/>
    <w:rsid w:val="005B44E7"/>
    <w:rsid w:val="005D38D9"/>
    <w:rsid w:val="005D53C5"/>
    <w:rsid w:val="005E152B"/>
    <w:rsid w:val="005E542C"/>
    <w:rsid w:val="00631A6C"/>
    <w:rsid w:val="0064094B"/>
    <w:rsid w:val="00653446"/>
    <w:rsid w:val="0065584C"/>
    <w:rsid w:val="006575CD"/>
    <w:rsid w:val="00666840"/>
    <w:rsid w:val="00666C2B"/>
    <w:rsid w:val="0066781B"/>
    <w:rsid w:val="00676870"/>
    <w:rsid w:val="00676FAF"/>
    <w:rsid w:val="006877A9"/>
    <w:rsid w:val="00687C57"/>
    <w:rsid w:val="006B699E"/>
    <w:rsid w:val="006C5E9F"/>
    <w:rsid w:val="006C6CFE"/>
    <w:rsid w:val="006D1E32"/>
    <w:rsid w:val="006D52B3"/>
    <w:rsid w:val="006D5EC6"/>
    <w:rsid w:val="006D6CF3"/>
    <w:rsid w:val="006E241A"/>
    <w:rsid w:val="006F1A2F"/>
    <w:rsid w:val="00704BEA"/>
    <w:rsid w:val="007067FC"/>
    <w:rsid w:val="0070780A"/>
    <w:rsid w:val="00710898"/>
    <w:rsid w:val="007127E1"/>
    <w:rsid w:val="00716617"/>
    <w:rsid w:val="00717600"/>
    <w:rsid w:val="00727D99"/>
    <w:rsid w:val="00740B8D"/>
    <w:rsid w:val="007478A7"/>
    <w:rsid w:val="007540F2"/>
    <w:rsid w:val="00754DDA"/>
    <w:rsid w:val="0075641E"/>
    <w:rsid w:val="007602F2"/>
    <w:rsid w:val="007624FE"/>
    <w:rsid w:val="007637E9"/>
    <w:rsid w:val="00763A5B"/>
    <w:rsid w:val="00765B3C"/>
    <w:rsid w:val="00771DB7"/>
    <w:rsid w:val="007749F4"/>
    <w:rsid w:val="007847F7"/>
    <w:rsid w:val="00785ABF"/>
    <w:rsid w:val="00787846"/>
    <w:rsid w:val="007906CC"/>
    <w:rsid w:val="007A0A83"/>
    <w:rsid w:val="007A156B"/>
    <w:rsid w:val="007B5AB7"/>
    <w:rsid w:val="007D08B4"/>
    <w:rsid w:val="007E435D"/>
    <w:rsid w:val="007F102C"/>
    <w:rsid w:val="007F5E82"/>
    <w:rsid w:val="007F704A"/>
    <w:rsid w:val="00816C51"/>
    <w:rsid w:val="008242C4"/>
    <w:rsid w:val="00841B9C"/>
    <w:rsid w:val="008A1637"/>
    <w:rsid w:val="008B1CE5"/>
    <w:rsid w:val="008D0B0B"/>
    <w:rsid w:val="008D7DA2"/>
    <w:rsid w:val="008E2954"/>
    <w:rsid w:val="008F0184"/>
    <w:rsid w:val="008F57BB"/>
    <w:rsid w:val="00900731"/>
    <w:rsid w:val="00912D8D"/>
    <w:rsid w:val="00915229"/>
    <w:rsid w:val="00924E0B"/>
    <w:rsid w:val="00926712"/>
    <w:rsid w:val="00935F59"/>
    <w:rsid w:val="00952077"/>
    <w:rsid w:val="00957FDE"/>
    <w:rsid w:val="00966E30"/>
    <w:rsid w:val="009725C4"/>
    <w:rsid w:val="009909F7"/>
    <w:rsid w:val="009C1C21"/>
    <w:rsid w:val="009D48D7"/>
    <w:rsid w:val="009E5845"/>
    <w:rsid w:val="00A14A80"/>
    <w:rsid w:val="00A22DD9"/>
    <w:rsid w:val="00A331D9"/>
    <w:rsid w:val="00A4067E"/>
    <w:rsid w:val="00A53BC7"/>
    <w:rsid w:val="00A62BD7"/>
    <w:rsid w:val="00A720BC"/>
    <w:rsid w:val="00A82BD7"/>
    <w:rsid w:val="00A84027"/>
    <w:rsid w:val="00A8558E"/>
    <w:rsid w:val="00A91435"/>
    <w:rsid w:val="00AC4854"/>
    <w:rsid w:val="00AD3D4D"/>
    <w:rsid w:val="00AE1E9D"/>
    <w:rsid w:val="00AE27B7"/>
    <w:rsid w:val="00AF190B"/>
    <w:rsid w:val="00AF4470"/>
    <w:rsid w:val="00AF730D"/>
    <w:rsid w:val="00B06161"/>
    <w:rsid w:val="00B1043D"/>
    <w:rsid w:val="00B109C1"/>
    <w:rsid w:val="00B27F7A"/>
    <w:rsid w:val="00B356E2"/>
    <w:rsid w:val="00B423EB"/>
    <w:rsid w:val="00B4649F"/>
    <w:rsid w:val="00B5353B"/>
    <w:rsid w:val="00B64D57"/>
    <w:rsid w:val="00B7184A"/>
    <w:rsid w:val="00B727AA"/>
    <w:rsid w:val="00B848A4"/>
    <w:rsid w:val="00B84F05"/>
    <w:rsid w:val="00B90BF7"/>
    <w:rsid w:val="00B91DB5"/>
    <w:rsid w:val="00BA2845"/>
    <w:rsid w:val="00BC5ED0"/>
    <w:rsid w:val="00BD211E"/>
    <w:rsid w:val="00BE5C86"/>
    <w:rsid w:val="00BF2A26"/>
    <w:rsid w:val="00C03E76"/>
    <w:rsid w:val="00C15B43"/>
    <w:rsid w:val="00C164C2"/>
    <w:rsid w:val="00C23C6B"/>
    <w:rsid w:val="00C2417A"/>
    <w:rsid w:val="00C30046"/>
    <w:rsid w:val="00C31C62"/>
    <w:rsid w:val="00C43053"/>
    <w:rsid w:val="00C71A33"/>
    <w:rsid w:val="00C770CF"/>
    <w:rsid w:val="00C803A4"/>
    <w:rsid w:val="00C80403"/>
    <w:rsid w:val="00C811A0"/>
    <w:rsid w:val="00C81D19"/>
    <w:rsid w:val="00C91CA0"/>
    <w:rsid w:val="00C92A56"/>
    <w:rsid w:val="00CA04A0"/>
    <w:rsid w:val="00CB0C24"/>
    <w:rsid w:val="00CB1BB5"/>
    <w:rsid w:val="00CB6B15"/>
    <w:rsid w:val="00CC3A7A"/>
    <w:rsid w:val="00CD74A3"/>
    <w:rsid w:val="00CE22B3"/>
    <w:rsid w:val="00CF06B9"/>
    <w:rsid w:val="00CF6AEE"/>
    <w:rsid w:val="00D4662D"/>
    <w:rsid w:val="00D51E9D"/>
    <w:rsid w:val="00D5409F"/>
    <w:rsid w:val="00D57577"/>
    <w:rsid w:val="00D65829"/>
    <w:rsid w:val="00D80EB1"/>
    <w:rsid w:val="00D81DD3"/>
    <w:rsid w:val="00D92285"/>
    <w:rsid w:val="00D92D1B"/>
    <w:rsid w:val="00D972CD"/>
    <w:rsid w:val="00DA2289"/>
    <w:rsid w:val="00DA6ACD"/>
    <w:rsid w:val="00DB5B84"/>
    <w:rsid w:val="00DC3D2C"/>
    <w:rsid w:val="00DD3C23"/>
    <w:rsid w:val="00DF6BE7"/>
    <w:rsid w:val="00E1091D"/>
    <w:rsid w:val="00E14763"/>
    <w:rsid w:val="00E16779"/>
    <w:rsid w:val="00E25BB9"/>
    <w:rsid w:val="00E26348"/>
    <w:rsid w:val="00E42375"/>
    <w:rsid w:val="00E43E51"/>
    <w:rsid w:val="00E46A79"/>
    <w:rsid w:val="00E550CA"/>
    <w:rsid w:val="00E559A3"/>
    <w:rsid w:val="00E62812"/>
    <w:rsid w:val="00E755C4"/>
    <w:rsid w:val="00E975AD"/>
    <w:rsid w:val="00EB6222"/>
    <w:rsid w:val="00EC18C5"/>
    <w:rsid w:val="00EE6BA9"/>
    <w:rsid w:val="00EF30B7"/>
    <w:rsid w:val="00EF79A5"/>
    <w:rsid w:val="00F102CB"/>
    <w:rsid w:val="00F12C7D"/>
    <w:rsid w:val="00F13747"/>
    <w:rsid w:val="00F228F5"/>
    <w:rsid w:val="00F240F6"/>
    <w:rsid w:val="00F259F3"/>
    <w:rsid w:val="00F31585"/>
    <w:rsid w:val="00F360CD"/>
    <w:rsid w:val="00F40B62"/>
    <w:rsid w:val="00F46F9A"/>
    <w:rsid w:val="00F54819"/>
    <w:rsid w:val="00F75DE9"/>
    <w:rsid w:val="00F8600A"/>
    <w:rsid w:val="00FB24E0"/>
    <w:rsid w:val="00FB4970"/>
    <w:rsid w:val="00FC01DA"/>
    <w:rsid w:val="00FC5B25"/>
    <w:rsid w:val="00FC79B9"/>
    <w:rsid w:val="00FD5A37"/>
    <w:rsid w:val="00FE0CC9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6222"/>
  </w:style>
  <w:style w:type="paragraph" w:styleId="Antrat1">
    <w:name w:val="heading 1"/>
    <w:basedOn w:val="prastasis"/>
    <w:next w:val="prastasis"/>
    <w:link w:val="Antrat1Diagrama"/>
    <w:uiPriority w:val="9"/>
    <w:qFormat/>
    <w:rsid w:val="00771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71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62BD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8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9">
    <w:name w:val="c39"/>
    <w:basedOn w:val="Numatytasispastraiposriftas"/>
    <w:rsid w:val="007B5AB7"/>
  </w:style>
  <w:style w:type="character" w:customStyle="1" w:styleId="c47">
    <w:name w:val="c47"/>
    <w:basedOn w:val="Numatytasispastraiposriftas"/>
    <w:rsid w:val="007B5A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B3C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C5E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5E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C5E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5E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C5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6222"/>
  </w:style>
  <w:style w:type="paragraph" w:styleId="Antrat1">
    <w:name w:val="heading 1"/>
    <w:basedOn w:val="prastasis"/>
    <w:next w:val="prastasis"/>
    <w:link w:val="Antrat1Diagrama"/>
    <w:uiPriority w:val="9"/>
    <w:qFormat/>
    <w:rsid w:val="00771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71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62BD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8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9">
    <w:name w:val="c39"/>
    <w:basedOn w:val="Numatytasispastraiposriftas"/>
    <w:rsid w:val="007B5AB7"/>
  </w:style>
  <w:style w:type="character" w:customStyle="1" w:styleId="c47">
    <w:name w:val="c47"/>
    <w:basedOn w:val="Numatytasispastraiposriftas"/>
    <w:rsid w:val="007B5A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B3C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C5E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5E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C5E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5E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C5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Giedrė Kunigelienė</cp:lastModifiedBy>
  <cp:revision>2</cp:revision>
  <cp:lastPrinted>2022-01-11T14:55:00Z</cp:lastPrinted>
  <dcterms:created xsi:type="dcterms:W3CDTF">2022-01-25T14:46:00Z</dcterms:created>
  <dcterms:modified xsi:type="dcterms:W3CDTF">2022-01-25T14:46:00Z</dcterms:modified>
</cp:coreProperties>
</file>